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24" w:rsidRDefault="00E40427" w:rsidP="00E40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40427" w:rsidRPr="00E40427" w:rsidRDefault="00E40427" w:rsidP="00E40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3F2CD1" w:rsidRPr="00E40427" w:rsidRDefault="00E40427" w:rsidP="00E40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27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3F2CD1" w:rsidRPr="00E40427" w:rsidRDefault="00E40427" w:rsidP="00E40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F2CD1" w:rsidRPr="00E40427" w:rsidRDefault="00E40427" w:rsidP="00E40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E40427" w:rsidRDefault="00E40427" w:rsidP="003F2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427" w:rsidRPr="00E40427" w:rsidRDefault="00E40427" w:rsidP="00E40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2CD1" w:rsidRDefault="00E40427" w:rsidP="003F2C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2CD1" w:rsidRDefault="00E40427" w:rsidP="003F2C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26.03.2020             № 9</w:t>
      </w:r>
    </w:p>
    <w:p w:rsidR="003F2CD1" w:rsidRDefault="003F2CD1" w:rsidP="003F2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CD1" w:rsidRDefault="003F2CD1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 об общественной приемной по обращениям граждан, открываемой на период выборов и референдумов, проводимых на территории сельского поселения «Село Тугур» Тугуро-Чумиканского муниципального района Хабаровского края</w:t>
      </w:r>
    </w:p>
    <w:p w:rsidR="003F2CD1" w:rsidRDefault="003F2CD1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CD1" w:rsidRDefault="003F2CD1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CD1" w:rsidRDefault="003F2CD1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02.05.2006 № 59-ФЗ  «О порядке рассмотрения обращений граждан</w:t>
      </w:r>
      <w:r w:rsidR="00D17083">
        <w:rPr>
          <w:rFonts w:ascii="Times New Roman" w:hAnsi="Times New Roman" w:cs="Times New Roman"/>
          <w:sz w:val="28"/>
          <w:szCs w:val="28"/>
        </w:rPr>
        <w:t xml:space="preserve"> в Российской Федерации», в целях совершенствования работы с обращениями граждан в сельском поселении «Село Тугур» Тугуро-Чумиканского муниципального района, повышение информированности населения района о деятельности органов местного самоуправления в период выборов и референдумов, проводимых  на территории  сельского поселения «Село Тугур» Тугуро-Чумиканского муниципального района Администрация сельского поселения «Село Тугур» Тугуро-Чумиканского муниципального района </w:t>
      </w:r>
      <w:proofErr w:type="gramEnd"/>
    </w:p>
    <w:p w:rsidR="00D17083" w:rsidRDefault="00D17083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D17083" w:rsidRDefault="00D17083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 прилагаемое  Положение об общественной приемной по обращениям граждан, открываемой на период выборов и референдумов, проводимых на территории сельского поселения «Село Тугур» Тугуро-Чумиканского муниципального района (далее общественная приемная).</w:t>
      </w:r>
    </w:p>
    <w:p w:rsidR="00D17083" w:rsidRDefault="00D17083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3C5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администрации по организационно-методической работе (Ягусевич Е.Е.).</w:t>
      </w:r>
    </w:p>
    <w:p w:rsidR="00D17083" w:rsidRDefault="00D17083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A059E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и разместить на официальном сайте администрации сельского поселения «Село Тугур» Тугуро-Чумиканского муниципального района.</w:t>
      </w:r>
    </w:p>
    <w:p w:rsidR="00A059EE" w:rsidRDefault="00A059EE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после его официального опубликования (обнародования).</w:t>
      </w:r>
    </w:p>
    <w:p w:rsidR="00A059EE" w:rsidRDefault="00A059EE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9EE" w:rsidRDefault="00A059EE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9EE" w:rsidRDefault="00A059EE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059EE" w:rsidRDefault="00A059EE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Тугур»                                                                                 А.Н.Самсонова</w:t>
      </w:r>
    </w:p>
    <w:p w:rsidR="00292BD6" w:rsidRDefault="00292BD6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427" w:rsidRDefault="00E40427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BD6" w:rsidRDefault="00292BD6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УТВЕРЖДЕНО</w:t>
      </w:r>
    </w:p>
    <w:p w:rsidR="00292BD6" w:rsidRDefault="00292BD6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292BD6" w:rsidRDefault="00292BD6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сельского поселения</w:t>
      </w:r>
    </w:p>
    <w:p w:rsidR="00292BD6" w:rsidRDefault="00292BD6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26.03.2020   № 9</w:t>
      </w:r>
    </w:p>
    <w:p w:rsidR="009A1507" w:rsidRDefault="009A1507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BD6" w:rsidRDefault="00292BD6" w:rsidP="003F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BD6" w:rsidRDefault="00292BD6" w:rsidP="00292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2BD6" w:rsidRDefault="00292BD6" w:rsidP="00292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общественной </w:t>
      </w:r>
      <w:r w:rsidR="003C51A8">
        <w:rPr>
          <w:rFonts w:ascii="Times New Roman" w:hAnsi="Times New Roman" w:cs="Times New Roman"/>
          <w:sz w:val="28"/>
          <w:szCs w:val="28"/>
        </w:rPr>
        <w:t xml:space="preserve">приемной </w:t>
      </w:r>
      <w:r>
        <w:rPr>
          <w:rFonts w:ascii="Times New Roman" w:hAnsi="Times New Roman" w:cs="Times New Roman"/>
          <w:sz w:val="28"/>
          <w:szCs w:val="28"/>
        </w:rPr>
        <w:t xml:space="preserve">  по обращениям граждан</w:t>
      </w:r>
      <w:r w:rsidR="003C5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открываемой на период  выборов и референдумов</w:t>
      </w:r>
      <w:r w:rsidR="009A15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проводимых на территории сельского поселения «Село Тугур» Тугуро-Чумиканского муниципального района</w:t>
      </w:r>
    </w:p>
    <w:p w:rsidR="00292BD6" w:rsidRDefault="00292BD6" w:rsidP="00292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BD6" w:rsidRPr="003014B2" w:rsidRDefault="00292BD6" w:rsidP="00292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B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92BD6" w:rsidRDefault="00292BD6" w:rsidP="00292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BD6" w:rsidRDefault="002361FE" w:rsidP="00292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2BD6">
        <w:rPr>
          <w:rFonts w:ascii="Times New Roman" w:hAnsi="Times New Roman" w:cs="Times New Roman"/>
          <w:sz w:val="28"/>
          <w:szCs w:val="28"/>
        </w:rPr>
        <w:t xml:space="preserve">  1.1. </w:t>
      </w:r>
      <w:proofErr w:type="gramStart"/>
      <w:r w:rsidR="000E73F4">
        <w:rPr>
          <w:rFonts w:ascii="Times New Roman" w:hAnsi="Times New Roman" w:cs="Times New Roman"/>
          <w:sz w:val="28"/>
          <w:szCs w:val="28"/>
        </w:rPr>
        <w:t>Целью создания общественной приемной по обращениям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51A8">
        <w:rPr>
          <w:rFonts w:ascii="Times New Roman" w:hAnsi="Times New Roman" w:cs="Times New Roman"/>
          <w:sz w:val="28"/>
          <w:szCs w:val="28"/>
        </w:rPr>
        <w:t xml:space="preserve"> </w:t>
      </w:r>
      <w:r w:rsidR="000E73F4">
        <w:rPr>
          <w:rFonts w:ascii="Times New Roman" w:hAnsi="Times New Roman" w:cs="Times New Roman"/>
          <w:sz w:val="28"/>
          <w:szCs w:val="28"/>
        </w:rPr>
        <w:t xml:space="preserve"> открываемой на период</w:t>
      </w:r>
      <w:r>
        <w:rPr>
          <w:rFonts w:ascii="Times New Roman" w:hAnsi="Times New Roman" w:cs="Times New Roman"/>
          <w:sz w:val="28"/>
          <w:szCs w:val="28"/>
        </w:rPr>
        <w:t xml:space="preserve"> выборов и референдумов, проводимых на территории сельского поскеления «Село Тугур» Тугуро-Чумканского муниципального района (далее – общественная приемная), для оперативного разрешения предложений,</w:t>
      </w:r>
      <w:r w:rsidR="0029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 и заявлений избирателей сельского поселения, своевременное информирование  должностных лиц администрации сельского поселения о характере  поступивших обращений, непосредственная связь с избирателями в решении  их проблем и возникающих вопросов, повышения информированности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сельского поселения о деятельности главы и администрации сельского поселения.</w:t>
      </w:r>
    </w:p>
    <w:p w:rsidR="003014B2" w:rsidRDefault="003014B2" w:rsidP="00292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61FE">
        <w:rPr>
          <w:rFonts w:ascii="Times New Roman" w:hAnsi="Times New Roman" w:cs="Times New Roman"/>
          <w:sz w:val="28"/>
          <w:szCs w:val="28"/>
        </w:rPr>
        <w:t xml:space="preserve"> 1.2. В своей деятельности общественная приемная  </w:t>
      </w:r>
      <w:r w:rsidR="00B50469">
        <w:rPr>
          <w:rFonts w:ascii="Times New Roman" w:hAnsi="Times New Roman" w:cs="Times New Roman"/>
          <w:sz w:val="28"/>
          <w:szCs w:val="28"/>
        </w:rPr>
        <w:t>руководст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50469">
        <w:rPr>
          <w:rFonts w:ascii="Times New Roman" w:hAnsi="Times New Roman" w:cs="Times New Roman"/>
          <w:sz w:val="28"/>
          <w:szCs w:val="28"/>
        </w:rPr>
        <w:t xml:space="preserve">уется Конституцией Российской </w:t>
      </w:r>
      <w:r>
        <w:rPr>
          <w:rFonts w:ascii="Times New Roman" w:hAnsi="Times New Roman" w:cs="Times New Roman"/>
          <w:sz w:val="28"/>
          <w:szCs w:val="28"/>
        </w:rPr>
        <w:t xml:space="preserve"> Федерации, Федеральным законом от 02.05.2006 № 59 –ФЗ «О порядке рассмотрения обращений граждан в Российской Федерации», Уставом сельского поселения «Село Тугур», нормативными актами администрации сел</w:t>
      </w:r>
      <w:r w:rsidR="003C51A8">
        <w:rPr>
          <w:rFonts w:ascii="Times New Roman" w:hAnsi="Times New Roman" w:cs="Times New Roman"/>
          <w:sz w:val="28"/>
          <w:szCs w:val="28"/>
        </w:rPr>
        <w:t>ьского поселения, настоящим Пол</w:t>
      </w:r>
      <w:r>
        <w:rPr>
          <w:rFonts w:ascii="Times New Roman" w:hAnsi="Times New Roman" w:cs="Times New Roman"/>
          <w:sz w:val="28"/>
          <w:szCs w:val="28"/>
        </w:rPr>
        <w:t>ожением.</w:t>
      </w:r>
    </w:p>
    <w:p w:rsidR="003014B2" w:rsidRDefault="003014B2" w:rsidP="00292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Общественная приемная создается не позднее, чем за 45 дней  до дня голосования распоряжением администрации сельского поселения и  действует на общественных началах, располагается в оборудованном средствами связи кабиненте вне здания администрации сельского поселения и заканчивает деятельность после подведения  итогов выборов и референдумов.</w:t>
      </w:r>
      <w:proofErr w:type="gramEnd"/>
    </w:p>
    <w:p w:rsidR="003014B2" w:rsidRDefault="003014B2" w:rsidP="00292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Режим работы общественной приемной утверждается вышеуказанным распоряжением администрации сельского поселения.</w:t>
      </w:r>
    </w:p>
    <w:p w:rsidR="002361FE" w:rsidRPr="003014B2" w:rsidRDefault="002361FE" w:rsidP="003014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4B2" w:rsidRDefault="003014B2" w:rsidP="003014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B2">
        <w:rPr>
          <w:rFonts w:ascii="Times New Roman" w:hAnsi="Times New Roman" w:cs="Times New Roman"/>
          <w:b/>
          <w:sz w:val="28"/>
          <w:szCs w:val="28"/>
        </w:rPr>
        <w:t>2. Основные задачи общественной приемной</w:t>
      </w:r>
    </w:p>
    <w:p w:rsidR="003014B2" w:rsidRDefault="003014B2" w:rsidP="003014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4B2" w:rsidRDefault="009A1507" w:rsidP="0030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14B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2.1. Организация оперативного рассмотрения  обращений граждан, поступающих в период выборов, проводимых на территории Тугуро-Чумиканского муниципального района.</w:t>
      </w:r>
    </w:p>
    <w:p w:rsidR="009A1507" w:rsidRDefault="009A1507" w:rsidP="0030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2.2. Оказание помощи гражданам в рассмотрении их обращений  в</w:t>
      </w:r>
      <w:r w:rsidR="003C5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самоуправления, организациях, общественных объединениях.</w:t>
      </w:r>
    </w:p>
    <w:p w:rsidR="009A1507" w:rsidRDefault="009A1507" w:rsidP="0030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   Извещение граждан о резул</w:t>
      </w:r>
      <w:r w:rsidR="001B0354">
        <w:rPr>
          <w:rFonts w:ascii="Times New Roman" w:hAnsi="Times New Roman" w:cs="Times New Roman"/>
          <w:sz w:val="28"/>
          <w:szCs w:val="28"/>
        </w:rPr>
        <w:t>ьтатах рассмотрения обращений:</w:t>
      </w:r>
      <w:r>
        <w:rPr>
          <w:rFonts w:ascii="Times New Roman" w:hAnsi="Times New Roman" w:cs="Times New Roman"/>
          <w:sz w:val="28"/>
          <w:szCs w:val="28"/>
        </w:rPr>
        <w:t xml:space="preserve"> предложений, заявлений и жалоб.</w:t>
      </w:r>
    </w:p>
    <w:p w:rsidR="009A1507" w:rsidRDefault="009A1507" w:rsidP="0030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39E2">
        <w:rPr>
          <w:rFonts w:ascii="Times New Roman" w:hAnsi="Times New Roman" w:cs="Times New Roman"/>
          <w:sz w:val="28"/>
          <w:szCs w:val="28"/>
        </w:rPr>
        <w:t>2.4. Оперативное, периодическое информирование главы сельскогопоселения о результатах работы  общественной приемной.</w:t>
      </w:r>
    </w:p>
    <w:p w:rsidR="008439E2" w:rsidRDefault="008439E2" w:rsidP="0030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2.5. Изучение общественного  мнения граждан, их позиции по вопросам местного значения, подготовка, на основе анализа собранных данных, предложений по решению затронутых проблем и совершенствованию работы органов местного самоуправления с обращениями граждан.</w:t>
      </w:r>
    </w:p>
    <w:p w:rsidR="008439E2" w:rsidRDefault="008439E2" w:rsidP="0030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9E2" w:rsidRDefault="008439E2" w:rsidP="0030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9E2" w:rsidRDefault="009B4E4F" w:rsidP="009B4E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работы с обращениями граждан</w:t>
      </w:r>
    </w:p>
    <w:p w:rsidR="009B4E4F" w:rsidRDefault="009B4E4F" w:rsidP="009B4E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E4F" w:rsidRDefault="009B4E4F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</w:t>
      </w:r>
      <w:r w:rsidR="00E014BC">
        <w:rPr>
          <w:rFonts w:ascii="Times New Roman" w:hAnsi="Times New Roman" w:cs="Times New Roman"/>
          <w:sz w:val="28"/>
          <w:szCs w:val="28"/>
        </w:rPr>
        <w:t xml:space="preserve"> </w:t>
      </w:r>
      <w:r w:rsidR="001B0354">
        <w:rPr>
          <w:rFonts w:ascii="Times New Roman" w:hAnsi="Times New Roman" w:cs="Times New Roman"/>
          <w:sz w:val="28"/>
          <w:szCs w:val="28"/>
        </w:rPr>
        <w:t xml:space="preserve">Работа с обращениями: </w:t>
      </w:r>
      <w:r>
        <w:rPr>
          <w:rFonts w:ascii="Times New Roman" w:hAnsi="Times New Roman" w:cs="Times New Roman"/>
          <w:sz w:val="28"/>
          <w:szCs w:val="28"/>
        </w:rPr>
        <w:t xml:space="preserve"> предложениями, заявлениями и жалобами граждан осуществляется в соответствии с настоящим Положением об  общественной приемной по обращениям граждан открываемой на период выборов иреферендумов проводимых на территории сельского поселения «Село Тугур» Тугуро-Чумиканского муниципального района  (далее Положение).</w:t>
      </w:r>
    </w:p>
    <w:p w:rsidR="00EA25E9" w:rsidRDefault="00E014BC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 Все поступающие  в общественную приемную обращения граждан  в устной или письменной форме регистрируются в приемный день  их поступления в журнале регистрации обращений согласно приложению. Конверты к письменным обращениям   </w:t>
      </w:r>
      <w:r w:rsidR="00EA25E9">
        <w:rPr>
          <w:rFonts w:ascii="Times New Roman" w:hAnsi="Times New Roman" w:cs="Times New Roman"/>
          <w:sz w:val="28"/>
          <w:szCs w:val="28"/>
        </w:rPr>
        <w:t>сохраняются в том случае, если не указан автор обращения. Поступившие и зарегистрированные обращения граждан передаются специалисту администрации сельского поселения, отвечающего за работу с обращениями граждан (далее специалист администрации).</w:t>
      </w:r>
    </w:p>
    <w:p w:rsidR="00EA25E9" w:rsidRDefault="00EA25E9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3.3.Специалист администрации в течение трех дней</w:t>
      </w:r>
    </w:p>
    <w:p w:rsidR="00E11D2D" w:rsidRDefault="00EA25E9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3.3.1. Передает зарегистрированные обращения  граждан на рассмот</w:t>
      </w:r>
      <w:r w:rsidR="00E11D2D">
        <w:rPr>
          <w:rFonts w:ascii="Times New Roman" w:hAnsi="Times New Roman" w:cs="Times New Roman"/>
          <w:sz w:val="28"/>
          <w:szCs w:val="28"/>
        </w:rPr>
        <w:t>рение главе сельского поселения. Запрещается  направлять жалобы для рассмотрения должностным лицам или организациям, действия которых обжалуются.</w:t>
      </w:r>
      <w:r w:rsidR="00E014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1D2D" w:rsidRDefault="00E11D2D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3.3.2. Готовит запросы и письма в органы исполнительной власти и местного самоуправления, правоохранительные органы и другие инстанции по существу поднимаемых  в обращениях граждан вопросов.</w:t>
      </w:r>
    </w:p>
    <w:p w:rsidR="001B0354" w:rsidRDefault="00E11D2D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1B0354">
        <w:rPr>
          <w:rFonts w:ascii="Times New Roman" w:hAnsi="Times New Roman" w:cs="Times New Roman"/>
          <w:sz w:val="28"/>
          <w:szCs w:val="28"/>
        </w:rPr>
        <w:t>.3.3. Дает устные консультации:</w:t>
      </w:r>
      <w:r>
        <w:rPr>
          <w:rFonts w:ascii="Times New Roman" w:hAnsi="Times New Roman" w:cs="Times New Roman"/>
          <w:sz w:val="28"/>
          <w:szCs w:val="28"/>
        </w:rPr>
        <w:t xml:space="preserve">  разъяснения и рекомендации в случаях, когда заявители не требуют письменных ответов, с внесением соответствующих записей в журналы регистрации предложений, заявлений и жалоб.</w:t>
      </w:r>
    </w:p>
    <w:p w:rsidR="001B0354" w:rsidRDefault="001B0354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 Обращения граждан рассматриваются в срок до одного месяца со дня их регистрации, письма, не требующие дополнительного изучения и проверки, безотлагательно, но не позднее 15 дней. В тех случаях, когда по обращению необходимо проведение специальной проверки либо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других мер, обращения рассматриваются в соответствие с действующим законодательством.</w:t>
      </w:r>
    </w:p>
    <w:p w:rsidR="00E014BC" w:rsidRDefault="001B0354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сроком и качеством рассмотрения обращений граждан осуществляет специалист администрации.</w:t>
      </w:r>
      <w:r w:rsidR="00E014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</w:t>
      </w: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B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к  положению об общественной приемной</w:t>
      </w: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24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по обращениям граждан</w:t>
      </w:r>
      <w:r w:rsidR="003C5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E06A4A" w:rsidRDefault="00E06A4A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период выборов и референдумов</w:t>
      </w:r>
      <w:r w:rsidR="00590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проводимых</w:t>
      </w:r>
    </w:p>
    <w:p w:rsidR="00E06A4A" w:rsidRDefault="00CB24A4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  территории сельского поселения «Село Тугур»</w:t>
      </w:r>
    </w:p>
    <w:p w:rsidR="00CB24A4" w:rsidRDefault="00CB24A4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4A4" w:rsidRDefault="00CB24A4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4A4" w:rsidRDefault="00CB24A4" w:rsidP="009B4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4A4" w:rsidRDefault="00CB24A4" w:rsidP="00CB2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B24A4" w:rsidRDefault="003C51A8" w:rsidP="00CB2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4A4">
        <w:rPr>
          <w:rFonts w:ascii="Times New Roman" w:hAnsi="Times New Roman" w:cs="Times New Roman"/>
          <w:sz w:val="28"/>
          <w:szCs w:val="28"/>
        </w:rPr>
        <w:t>егистрации обращений граждан, поступающих в общественную приемную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24A4">
        <w:rPr>
          <w:rFonts w:ascii="Times New Roman" w:hAnsi="Times New Roman" w:cs="Times New Roman"/>
          <w:sz w:val="28"/>
          <w:szCs w:val="28"/>
        </w:rPr>
        <w:t xml:space="preserve"> открываемой на период выборов и референдумов</w:t>
      </w:r>
      <w:r w:rsidR="00590A49">
        <w:rPr>
          <w:rFonts w:ascii="Times New Roman" w:hAnsi="Times New Roman" w:cs="Times New Roman"/>
          <w:sz w:val="28"/>
          <w:szCs w:val="28"/>
        </w:rPr>
        <w:t>,</w:t>
      </w:r>
      <w:r w:rsidR="00CB24A4">
        <w:rPr>
          <w:rFonts w:ascii="Times New Roman" w:hAnsi="Times New Roman" w:cs="Times New Roman"/>
          <w:sz w:val="28"/>
          <w:szCs w:val="28"/>
        </w:rPr>
        <w:t xml:space="preserve"> проводимых на территории сельского поселения «Село Тугур» Тугуро-Чумиканского муниципального района Хабаровского края</w:t>
      </w:r>
    </w:p>
    <w:p w:rsidR="00CB24A4" w:rsidRDefault="00CB24A4" w:rsidP="00CB2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5"/>
        <w:gridCol w:w="1532"/>
        <w:gridCol w:w="1768"/>
        <w:gridCol w:w="1577"/>
        <w:gridCol w:w="1268"/>
        <w:gridCol w:w="1307"/>
        <w:gridCol w:w="1524"/>
      </w:tblGrid>
      <w:tr w:rsidR="00590A49" w:rsidTr="00590A49">
        <w:tc>
          <w:tcPr>
            <w:tcW w:w="534" w:type="dxa"/>
          </w:tcPr>
          <w:p w:rsidR="00CB24A4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0A49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CB24A4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90A49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2150" w:type="dxa"/>
          </w:tcPr>
          <w:p w:rsidR="00CB24A4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590A49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590A49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367" w:type="dxa"/>
          </w:tcPr>
          <w:p w:rsidR="00CB24A4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590A49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  <w:p w:rsidR="00590A49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367" w:type="dxa"/>
          </w:tcPr>
          <w:p w:rsidR="00CB24A4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Содер-</w:t>
            </w:r>
          </w:p>
          <w:p w:rsidR="00590A49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жание</w:t>
            </w:r>
          </w:p>
          <w:p w:rsidR="00590A49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1368" w:type="dxa"/>
          </w:tcPr>
          <w:p w:rsidR="00CB24A4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</w:p>
          <w:p w:rsidR="00590A49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590A49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90A49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B24A4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</w:p>
          <w:p w:rsidR="00590A49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прини-</w:t>
            </w:r>
          </w:p>
          <w:p w:rsidR="00590A49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</w:p>
          <w:p w:rsidR="00590A49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(фамилия),</w:t>
            </w:r>
          </w:p>
          <w:p w:rsidR="00590A49" w:rsidRDefault="00590A49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90A49" w:rsidTr="00590A49">
        <w:tc>
          <w:tcPr>
            <w:tcW w:w="534" w:type="dxa"/>
          </w:tcPr>
          <w:p w:rsidR="00CB24A4" w:rsidRDefault="00CB24A4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24A4" w:rsidRDefault="00CB24A4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B24A4" w:rsidRDefault="00CB24A4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B24A4" w:rsidRDefault="00CB24A4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B24A4" w:rsidRDefault="00CB24A4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B24A4" w:rsidRDefault="00CB24A4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B24A4" w:rsidRDefault="00CB24A4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A49" w:rsidTr="00590A49">
        <w:tc>
          <w:tcPr>
            <w:tcW w:w="534" w:type="dxa"/>
          </w:tcPr>
          <w:p w:rsidR="00CB24A4" w:rsidRDefault="00CB24A4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24A4" w:rsidRDefault="00CB24A4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B24A4" w:rsidRDefault="00CB24A4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B24A4" w:rsidRDefault="00CB24A4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B24A4" w:rsidRDefault="00CB24A4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B24A4" w:rsidRDefault="00CB24A4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B24A4" w:rsidRDefault="00CB24A4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A8" w:rsidTr="00590A49">
        <w:tc>
          <w:tcPr>
            <w:tcW w:w="534" w:type="dxa"/>
          </w:tcPr>
          <w:p w:rsidR="008A41A8" w:rsidRDefault="008A41A8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41A8" w:rsidRDefault="008A41A8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8A41A8" w:rsidRDefault="008A41A8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A41A8" w:rsidRDefault="008A41A8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A41A8" w:rsidRDefault="008A41A8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8A41A8" w:rsidRDefault="008A41A8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8A41A8" w:rsidRDefault="008A41A8" w:rsidP="00CB24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4A4" w:rsidRPr="00CB24A4" w:rsidRDefault="00CB24A4" w:rsidP="00CB2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B24A4" w:rsidRPr="00CB24A4" w:rsidSect="001B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CD1"/>
    <w:rsid w:val="000E73F4"/>
    <w:rsid w:val="001B0354"/>
    <w:rsid w:val="001B5B24"/>
    <w:rsid w:val="002361FE"/>
    <w:rsid w:val="00292BD6"/>
    <w:rsid w:val="003014B2"/>
    <w:rsid w:val="003C51A8"/>
    <w:rsid w:val="003E5ADA"/>
    <w:rsid w:val="003F2CD1"/>
    <w:rsid w:val="00590A49"/>
    <w:rsid w:val="00620D53"/>
    <w:rsid w:val="007A5596"/>
    <w:rsid w:val="007C5D90"/>
    <w:rsid w:val="008439E2"/>
    <w:rsid w:val="008A41A8"/>
    <w:rsid w:val="009A1507"/>
    <w:rsid w:val="009B4E4F"/>
    <w:rsid w:val="00A059EE"/>
    <w:rsid w:val="00AE027E"/>
    <w:rsid w:val="00B50469"/>
    <w:rsid w:val="00CB24A4"/>
    <w:rsid w:val="00D17083"/>
    <w:rsid w:val="00E014BC"/>
    <w:rsid w:val="00E06A4A"/>
    <w:rsid w:val="00E11D2D"/>
    <w:rsid w:val="00E40427"/>
    <w:rsid w:val="00EA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CD1"/>
    <w:pPr>
      <w:spacing w:after="0" w:line="240" w:lineRule="auto"/>
    </w:pPr>
  </w:style>
  <w:style w:type="table" w:styleId="a4">
    <w:name w:val="Table Grid"/>
    <w:basedOn w:val="a1"/>
    <w:uiPriority w:val="59"/>
    <w:rsid w:val="00CB2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2020-04-02T05:23:00Z</cp:lastPrinted>
  <dcterms:created xsi:type="dcterms:W3CDTF">2020-04-01T02:01:00Z</dcterms:created>
  <dcterms:modified xsi:type="dcterms:W3CDTF">2020-04-02T05:26:00Z</dcterms:modified>
</cp:coreProperties>
</file>