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B" w:rsidRDefault="00233CD3" w:rsidP="00424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246CB" w:rsidRDefault="00233CD3" w:rsidP="00233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ТУГУР»</w:t>
      </w:r>
    </w:p>
    <w:p w:rsidR="00E77370" w:rsidRDefault="00233CD3" w:rsidP="00233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ТУГУРО-ЧУМИКАНСКОГО</w:t>
      </w:r>
    </w:p>
    <w:p w:rsidR="00E77370" w:rsidRDefault="00233CD3" w:rsidP="00233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E77370" w:rsidRDefault="00233CD3" w:rsidP="00233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E77370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7370" w:rsidRDefault="00233CD3" w:rsidP="00233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77370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7370" w:rsidRPr="00E77370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77370" w:rsidRPr="00E77370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19.09.2017              </w:t>
      </w:r>
      <w:r w:rsidR="00582DF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82DFD">
        <w:rPr>
          <w:rFonts w:ascii="Times New Roman" w:hAnsi="Times New Roman"/>
          <w:bCs/>
          <w:sz w:val="28"/>
          <w:szCs w:val="28"/>
        </w:rPr>
        <w:t xml:space="preserve">   15</w:t>
      </w:r>
    </w:p>
    <w:p w:rsidR="00E77370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7370" w:rsidRPr="007E03AB" w:rsidRDefault="00E77370" w:rsidP="0042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6CB" w:rsidRPr="00E77370" w:rsidRDefault="00FA4DA1" w:rsidP="00E77370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 w:rsidRPr="00E77370">
        <w:rPr>
          <w:rFonts w:ascii="Times New Roman" w:hAnsi="Times New Roman"/>
          <w:spacing w:val="-6"/>
          <w:sz w:val="28"/>
          <w:szCs w:val="28"/>
        </w:rPr>
        <w:t>Об утверждении П</w:t>
      </w:r>
      <w:r w:rsidR="007574EF" w:rsidRPr="00E77370">
        <w:rPr>
          <w:rFonts w:ascii="Times New Roman" w:hAnsi="Times New Roman"/>
          <w:spacing w:val="-6"/>
          <w:sz w:val="28"/>
          <w:szCs w:val="28"/>
        </w:rPr>
        <w:t>рограммы</w:t>
      </w:r>
      <w:r w:rsidR="00604FE3" w:rsidRPr="00E7737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246CB" w:rsidRPr="00E77370">
        <w:rPr>
          <w:rFonts w:ascii="Times New Roman" w:hAnsi="Times New Roman"/>
          <w:spacing w:val="-6"/>
          <w:sz w:val="28"/>
          <w:szCs w:val="28"/>
        </w:rPr>
        <w:t>комплексного развития социальной инфраструкт</w:t>
      </w:r>
      <w:r w:rsidR="004246CB" w:rsidRPr="00E77370">
        <w:rPr>
          <w:rFonts w:ascii="Times New Roman" w:hAnsi="Times New Roman"/>
          <w:spacing w:val="-6"/>
          <w:sz w:val="28"/>
          <w:szCs w:val="28"/>
        </w:rPr>
        <w:t>у</w:t>
      </w:r>
      <w:r w:rsidR="004246CB" w:rsidRPr="00E77370">
        <w:rPr>
          <w:rFonts w:ascii="Times New Roman" w:hAnsi="Times New Roman"/>
          <w:spacing w:val="-6"/>
          <w:sz w:val="28"/>
          <w:szCs w:val="28"/>
        </w:rPr>
        <w:t xml:space="preserve">ры </w:t>
      </w:r>
      <w:r w:rsidR="00854F72" w:rsidRPr="00E77370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/>
          <w:bCs/>
          <w:sz w:val="28"/>
          <w:szCs w:val="28"/>
        </w:rPr>
        <w:t>Тугур</w:t>
      </w:r>
      <w:r w:rsidR="00854F72" w:rsidRPr="00E77370">
        <w:rPr>
          <w:rFonts w:ascii="Times New Roman" w:hAnsi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/>
          <w:bCs/>
          <w:sz w:val="28"/>
          <w:szCs w:val="28"/>
        </w:rPr>
        <w:t xml:space="preserve">Тугуро-Чумиканского </w:t>
      </w:r>
      <w:r w:rsidR="00854F72" w:rsidRPr="00E77370">
        <w:rPr>
          <w:rFonts w:ascii="Times New Roman" w:hAnsi="Times New Roman"/>
          <w:bCs/>
          <w:sz w:val="28"/>
          <w:szCs w:val="28"/>
        </w:rPr>
        <w:t>муниципальн</w:t>
      </w:r>
      <w:r w:rsidR="00854F72" w:rsidRPr="00E77370">
        <w:rPr>
          <w:rFonts w:ascii="Times New Roman" w:hAnsi="Times New Roman"/>
          <w:bCs/>
          <w:sz w:val="28"/>
          <w:szCs w:val="28"/>
        </w:rPr>
        <w:t>о</w:t>
      </w:r>
      <w:r w:rsidR="00854F72" w:rsidRPr="00E77370">
        <w:rPr>
          <w:rFonts w:ascii="Times New Roman" w:hAnsi="Times New Roman"/>
          <w:bCs/>
          <w:sz w:val="28"/>
          <w:szCs w:val="28"/>
        </w:rPr>
        <w:t>го района</w:t>
      </w:r>
      <w:r w:rsidR="00854F72" w:rsidRPr="00E77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4F72" w:rsidRPr="00E77370">
        <w:rPr>
          <w:rFonts w:ascii="Times New Roman" w:hAnsi="Times New Roman"/>
          <w:sz w:val="28"/>
          <w:szCs w:val="28"/>
        </w:rPr>
        <w:t xml:space="preserve">Хабаровского </w:t>
      </w:r>
      <w:r w:rsidR="00604FE3" w:rsidRPr="00E77370">
        <w:rPr>
          <w:rFonts w:ascii="Times New Roman" w:hAnsi="Times New Roman"/>
          <w:sz w:val="28"/>
          <w:szCs w:val="28"/>
        </w:rPr>
        <w:t>края</w:t>
      </w:r>
      <w:r w:rsidR="004246CB" w:rsidRPr="00E77370">
        <w:rPr>
          <w:rFonts w:ascii="Times New Roman" w:hAnsi="Times New Roman"/>
          <w:spacing w:val="-6"/>
          <w:sz w:val="28"/>
          <w:szCs w:val="28"/>
        </w:rPr>
        <w:t xml:space="preserve"> до</w:t>
      </w:r>
      <w:r w:rsidR="00AF7D6B" w:rsidRPr="00E77370">
        <w:rPr>
          <w:rFonts w:ascii="Times New Roman" w:hAnsi="Times New Roman"/>
          <w:spacing w:val="-6"/>
          <w:sz w:val="28"/>
          <w:szCs w:val="28"/>
        </w:rPr>
        <w:t xml:space="preserve"> 2030</w:t>
      </w:r>
      <w:r w:rsidR="004246CB" w:rsidRPr="00E77370">
        <w:rPr>
          <w:rFonts w:ascii="Times New Roman" w:hAnsi="Times New Roman"/>
          <w:spacing w:val="-6"/>
          <w:sz w:val="28"/>
          <w:szCs w:val="28"/>
        </w:rPr>
        <w:t xml:space="preserve"> года</w:t>
      </w:r>
    </w:p>
    <w:p w:rsidR="004246CB" w:rsidRPr="00E77370" w:rsidRDefault="004246CB" w:rsidP="00424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6CB" w:rsidRPr="00E77370" w:rsidRDefault="00B83C68" w:rsidP="00424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7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"Об общих принципах организации местного самоуправления в Российской Федерации", постано</w:t>
      </w:r>
      <w:r w:rsidRPr="00E77370">
        <w:rPr>
          <w:rFonts w:ascii="Times New Roman" w:hAnsi="Times New Roman"/>
          <w:sz w:val="28"/>
          <w:szCs w:val="28"/>
        </w:rPr>
        <w:t>в</w:t>
      </w:r>
      <w:r w:rsidRPr="00E77370">
        <w:rPr>
          <w:rFonts w:ascii="Times New Roman" w:hAnsi="Times New Roman"/>
          <w:sz w:val="28"/>
          <w:szCs w:val="28"/>
        </w:rPr>
        <w:t>лением Правительства Российской Федерации от 01 октября 2015 г. № 1050 "Об утверждении требований к программам комплексного развития социал</w:t>
      </w:r>
      <w:r w:rsidRPr="00E77370">
        <w:rPr>
          <w:rFonts w:ascii="Times New Roman" w:hAnsi="Times New Roman"/>
          <w:sz w:val="28"/>
          <w:szCs w:val="28"/>
        </w:rPr>
        <w:t>ь</w:t>
      </w:r>
      <w:r w:rsidRPr="00E77370">
        <w:rPr>
          <w:rFonts w:ascii="Times New Roman" w:hAnsi="Times New Roman"/>
          <w:sz w:val="28"/>
          <w:szCs w:val="28"/>
        </w:rPr>
        <w:t xml:space="preserve">ной инфраструктуры поселений, городских округов" и на основании Устава </w:t>
      </w:r>
      <w:r w:rsidR="00782B12" w:rsidRPr="00E77370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/>
          <w:bCs/>
          <w:sz w:val="28"/>
          <w:szCs w:val="28"/>
        </w:rPr>
        <w:t>Тугур</w:t>
      </w:r>
      <w:r w:rsidR="00782B12" w:rsidRPr="00E77370">
        <w:rPr>
          <w:rFonts w:ascii="Times New Roman" w:hAnsi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/>
          <w:bCs/>
          <w:sz w:val="28"/>
          <w:szCs w:val="28"/>
        </w:rPr>
        <w:t xml:space="preserve">Тугуро-Чумиканского </w:t>
      </w:r>
      <w:r w:rsidR="00782B12" w:rsidRPr="00E77370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782B12" w:rsidRPr="00E77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370">
        <w:rPr>
          <w:rFonts w:ascii="Times New Roman" w:hAnsi="Times New Roman"/>
          <w:sz w:val="28"/>
          <w:szCs w:val="28"/>
        </w:rPr>
        <w:t xml:space="preserve">Хабаровского </w:t>
      </w:r>
      <w:r w:rsidR="00782B12" w:rsidRPr="00E77370">
        <w:rPr>
          <w:rFonts w:ascii="Times New Roman" w:hAnsi="Times New Roman"/>
          <w:sz w:val="28"/>
          <w:szCs w:val="28"/>
        </w:rPr>
        <w:t>края</w:t>
      </w:r>
      <w:r w:rsidRPr="00E77370">
        <w:rPr>
          <w:rFonts w:ascii="Times New Roman" w:hAnsi="Times New Roman"/>
          <w:sz w:val="28"/>
          <w:szCs w:val="28"/>
        </w:rPr>
        <w:t>:</w:t>
      </w:r>
    </w:p>
    <w:p w:rsidR="00FA4DA1" w:rsidRPr="00E77370" w:rsidRDefault="00FA4DA1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7737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77370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</w:t>
      </w:r>
      <w:r w:rsidRPr="00E77370">
        <w:rPr>
          <w:rFonts w:ascii="Times New Roman" w:hAnsi="Times New Roman" w:cs="Times New Roman"/>
          <w:sz w:val="28"/>
          <w:szCs w:val="28"/>
        </w:rPr>
        <w:t>а</w:t>
      </w:r>
      <w:r w:rsidRPr="00E77370">
        <w:rPr>
          <w:rFonts w:ascii="Times New Roman" w:hAnsi="Times New Roman" w:cs="Times New Roman"/>
          <w:sz w:val="28"/>
          <w:szCs w:val="28"/>
        </w:rPr>
        <w:t xml:space="preserve">структуры муниципального образования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 w:cs="Times New Roman"/>
          <w:bCs/>
          <w:sz w:val="28"/>
          <w:szCs w:val="28"/>
        </w:rPr>
        <w:t>Тугур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782B12" w:rsidRPr="00E77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12" w:rsidRPr="00E77370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E77370">
        <w:rPr>
          <w:rFonts w:ascii="Times New Roman" w:hAnsi="Times New Roman" w:cs="Times New Roman"/>
          <w:sz w:val="28"/>
          <w:szCs w:val="28"/>
        </w:rPr>
        <w:t xml:space="preserve"> до </w:t>
      </w:r>
      <w:r w:rsidR="00AF7D6B" w:rsidRPr="00E77370">
        <w:rPr>
          <w:rFonts w:ascii="Times New Roman" w:hAnsi="Times New Roman" w:cs="Times New Roman"/>
          <w:sz w:val="28"/>
          <w:szCs w:val="28"/>
        </w:rPr>
        <w:t>2030</w:t>
      </w:r>
      <w:r w:rsidRPr="00E77370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FA4DA1" w:rsidRPr="00E77370" w:rsidRDefault="001A0EF6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70">
        <w:rPr>
          <w:rFonts w:ascii="Times New Roman" w:hAnsi="Times New Roman" w:cs="Times New Roman"/>
          <w:sz w:val="28"/>
          <w:szCs w:val="28"/>
        </w:rPr>
        <w:t xml:space="preserve">2. Рекомендовать специалистам </w:t>
      </w:r>
      <w:r w:rsidR="00FA4DA1" w:rsidRPr="00E773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 w:cs="Times New Roman"/>
          <w:bCs/>
          <w:sz w:val="28"/>
          <w:szCs w:val="28"/>
        </w:rPr>
        <w:t>Тугур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782B12" w:rsidRPr="00E77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12" w:rsidRPr="00E77370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4DA1" w:rsidRPr="00E77370">
        <w:rPr>
          <w:rFonts w:ascii="Times New Roman" w:hAnsi="Times New Roman" w:cs="Times New Roman"/>
          <w:sz w:val="28"/>
          <w:szCs w:val="28"/>
        </w:rPr>
        <w:t>, руководителям предприятий и организаций всех форм собственности принять практические меры по реализации разработанных мероприятий, обеспечивая условия их выполнения.</w:t>
      </w:r>
    </w:p>
    <w:p w:rsidR="00FA4DA1" w:rsidRPr="00E77370" w:rsidRDefault="00F520FC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70">
        <w:rPr>
          <w:rFonts w:ascii="Times New Roman" w:hAnsi="Times New Roman" w:cs="Times New Roman"/>
          <w:sz w:val="28"/>
          <w:szCs w:val="28"/>
        </w:rPr>
        <w:t>3</w:t>
      </w:r>
      <w:r w:rsidR="00FA4DA1" w:rsidRPr="00E77370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782B12" w:rsidRPr="00E77370">
        <w:rPr>
          <w:rFonts w:ascii="Times New Roman" w:hAnsi="Times New Roman" w:cs="Times New Roman"/>
          <w:sz w:val="28"/>
          <w:szCs w:val="28"/>
        </w:rPr>
        <w:t>постановле</w:t>
      </w:r>
      <w:r w:rsidR="007574EF" w:rsidRPr="00E77370">
        <w:rPr>
          <w:rFonts w:ascii="Times New Roman" w:hAnsi="Times New Roman" w:cs="Times New Roman"/>
          <w:sz w:val="28"/>
          <w:szCs w:val="28"/>
        </w:rPr>
        <w:t>ние</w:t>
      </w:r>
      <w:r w:rsidR="00FA4DA1" w:rsidRPr="00E77370">
        <w:rPr>
          <w:rFonts w:ascii="Times New Roman" w:hAnsi="Times New Roman" w:cs="Times New Roman"/>
          <w:sz w:val="28"/>
          <w:szCs w:val="28"/>
        </w:rPr>
        <w:t xml:space="preserve"> путем его размещения на официальном сайте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 w:cs="Times New Roman"/>
          <w:bCs/>
          <w:sz w:val="28"/>
          <w:szCs w:val="28"/>
        </w:rPr>
        <w:t>Тугур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782B12" w:rsidRPr="00E77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12" w:rsidRPr="00E77370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574EF" w:rsidRPr="00E77370">
        <w:rPr>
          <w:rFonts w:ascii="Times New Roman" w:hAnsi="Times New Roman" w:cs="Times New Roman"/>
          <w:sz w:val="28"/>
          <w:szCs w:val="28"/>
        </w:rPr>
        <w:t xml:space="preserve"> </w:t>
      </w:r>
      <w:r w:rsidR="00FA4DA1" w:rsidRPr="00E773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местах официального обнарод</w:t>
      </w:r>
      <w:r w:rsidR="00FA4DA1" w:rsidRPr="00E77370">
        <w:rPr>
          <w:rFonts w:ascii="Times New Roman" w:hAnsi="Times New Roman" w:cs="Times New Roman"/>
          <w:sz w:val="28"/>
          <w:szCs w:val="28"/>
        </w:rPr>
        <w:t>о</w:t>
      </w:r>
      <w:r w:rsidR="00FA4DA1" w:rsidRPr="00E77370">
        <w:rPr>
          <w:rFonts w:ascii="Times New Roman" w:hAnsi="Times New Roman" w:cs="Times New Roman"/>
          <w:sz w:val="28"/>
          <w:szCs w:val="28"/>
        </w:rPr>
        <w:t xml:space="preserve">вания муниципальных правовых актов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746F48" w:rsidRPr="00E77370">
        <w:rPr>
          <w:rFonts w:ascii="Times New Roman" w:hAnsi="Times New Roman" w:cs="Times New Roman"/>
          <w:bCs/>
          <w:sz w:val="28"/>
          <w:szCs w:val="28"/>
        </w:rPr>
        <w:t>Тугур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3B44" w:rsidRPr="00E77370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782B12" w:rsidRPr="00E773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782B12" w:rsidRPr="00E77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B12" w:rsidRPr="00E77370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4DA1" w:rsidRPr="00E77370">
        <w:rPr>
          <w:rFonts w:ascii="Times New Roman" w:hAnsi="Times New Roman" w:cs="Times New Roman"/>
          <w:sz w:val="28"/>
          <w:szCs w:val="28"/>
        </w:rPr>
        <w:t>.</w:t>
      </w:r>
    </w:p>
    <w:p w:rsidR="00F520FC" w:rsidRPr="00E77370" w:rsidRDefault="00F520FC" w:rsidP="00F5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7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3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4DA1" w:rsidRPr="00E77370" w:rsidRDefault="00FA4DA1" w:rsidP="00FA4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7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782B12" w:rsidRPr="00E77370">
        <w:rPr>
          <w:rFonts w:ascii="Times New Roman" w:hAnsi="Times New Roman" w:cs="Times New Roman"/>
          <w:sz w:val="28"/>
          <w:szCs w:val="28"/>
        </w:rPr>
        <w:t>постановление</w:t>
      </w:r>
      <w:r w:rsidRPr="00E7737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F7D6B" w:rsidRPr="00E77370">
        <w:rPr>
          <w:rFonts w:ascii="Times New Roman" w:hAnsi="Times New Roman" w:cs="Times New Roman"/>
          <w:sz w:val="28"/>
          <w:szCs w:val="28"/>
        </w:rPr>
        <w:t>после</w:t>
      </w:r>
      <w:r w:rsidR="00604FE3" w:rsidRPr="00E77370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9E1004" w:rsidRPr="00E77370">
        <w:rPr>
          <w:rFonts w:ascii="Times New Roman" w:hAnsi="Times New Roman" w:cs="Times New Roman"/>
          <w:sz w:val="28"/>
          <w:szCs w:val="28"/>
        </w:rPr>
        <w:t>опубликования</w:t>
      </w:r>
      <w:r w:rsidR="00582DFD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4246CB" w:rsidRPr="00E77370" w:rsidRDefault="004246CB" w:rsidP="009E10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46CB" w:rsidRPr="00E77370" w:rsidRDefault="004246CB" w:rsidP="009E10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46CB" w:rsidRPr="00E77370" w:rsidRDefault="004246CB" w:rsidP="009E10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246CB" w:rsidRPr="00E77370" w:rsidRDefault="00AF7D6B" w:rsidP="00424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77370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 w:rsidR="004246CB" w:rsidRPr="00E77370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E77370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1A0EF6" w:rsidRPr="00E77370">
        <w:rPr>
          <w:rFonts w:ascii="Times New Roman" w:eastAsia="Times New Roman" w:hAnsi="Times New Roman"/>
          <w:sz w:val="28"/>
          <w:szCs w:val="28"/>
        </w:rPr>
        <w:t>А.Н.Самсонова</w:t>
      </w:r>
    </w:p>
    <w:p w:rsidR="004769FB" w:rsidRDefault="004769FB" w:rsidP="00C614A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4769FB" w:rsidRDefault="004769FB" w:rsidP="00C614A6">
      <w:pPr>
        <w:widowControl w:val="0"/>
        <w:rPr>
          <w:rFonts w:ascii="Times New Roman" w:hAnsi="Times New Roman"/>
          <w:sz w:val="28"/>
          <w:szCs w:val="28"/>
        </w:rPr>
        <w:sectPr w:rsidR="004769FB" w:rsidSect="00C614A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414EE3" w:rsidRPr="00C614A6" w:rsidRDefault="00414EE3" w:rsidP="00E77370">
      <w:pPr>
        <w:pStyle w:val="ConsPlusNormal"/>
        <w:spacing w:line="240" w:lineRule="exact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C614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1986" w:rsidRDefault="00414EE3" w:rsidP="00E7737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C614A6">
        <w:rPr>
          <w:rFonts w:ascii="Times New Roman" w:hAnsi="Times New Roman" w:cs="Times New Roman"/>
          <w:sz w:val="28"/>
          <w:szCs w:val="28"/>
        </w:rPr>
        <w:t xml:space="preserve">к </w:t>
      </w:r>
      <w:r w:rsidR="00AF7D6B">
        <w:rPr>
          <w:rFonts w:ascii="Times New Roman" w:hAnsi="Times New Roman" w:cs="Times New Roman"/>
          <w:sz w:val="28"/>
          <w:szCs w:val="28"/>
        </w:rPr>
        <w:t>постановлению</w:t>
      </w:r>
      <w:r w:rsidR="004F19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04582" w:rsidRDefault="00604582" w:rsidP="00E77370">
      <w:pPr>
        <w:pStyle w:val="ConsPlusNormal"/>
        <w:spacing w:line="240" w:lineRule="exact"/>
        <w:ind w:left="9639"/>
        <w:rPr>
          <w:rFonts w:ascii="Times New Roman" w:hAnsi="Times New Roman" w:cs="Times New Roman"/>
          <w:bCs/>
          <w:sz w:val="28"/>
        </w:rPr>
      </w:pPr>
      <w:r w:rsidRPr="00782B12">
        <w:rPr>
          <w:rFonts w:ascii="Times New Roman" w:hAnsi="Times New Roman" w:cs="Times New Roman"/>
          <w:bCs/>
          <w:sz w:val="28"/>
        </w:rPr>
        <w:t xml:space="preserve">сельского поселения «Село </w:t>
      </w:r>
      <w:r w:rsidR="00746F48">
        <w:rPr>
          <w:rFonts w:ascii="Times New Roman" w:hAnsi="Times New Roman" w:cs="Times New Roman"/>
          <w:bCs/>
          <w:sz w:val="28"/>
        </w:rPr>
        <w:t>Тугур</w:t>
      </w:r>
      <w:r w:rsidRPr="00782B12">
        <w:rPr>
          <w:rFonts w:ascii="Times New Roman" w:hAnsi="Times New Roman" w:cs="Times New Roman"/>
          <w:bCs/>
          <w:sz w:val="28"/>
        </w:rPr>
        <w:t xml:space="preserve">» </w:t>
      </w:r>
    </w:p>
    <w:p w:rsidR="00604582" w:rsidRDefault="00143B44" w:rsidP="00E77370">
      <w:pPr>
        <w:pStyle w:val="ConsPlusNormal"/>
        <w:spacing w:line="240" w:lineRule="exact"/>
        <w:ind w:left="963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Тугуро-Чумиканского </w:t>
      </w:r>
    </w:p>
    <w:p w:rsidR="00604582" w:rsidRPr="00604582" w:rsidRDefault="00604582" w:rsidP="00E77370">
      <w:pPr>
        <w:pStyle w:val="ConsPlusNormal"/>
        <w:spacing w:line="240" w:lineRule="exact"/>
        <w:ind w:left="9639"/>
        <w:rPr>
          <w:rFonts w:ascii="Times New Roman" w:hAnsi="Times New Roman" w:cs="Times New Roman"/>
          <w:bCs/>
          <w:sz w:val="28"/>
        </w:rPr>
      </w:pPr>
      <w:r w:rsidRPr="00782B12">
        <w:rPr>
          <w:rFonts w:ascii="Times New Roman" w:hAnsi="Times New Roman" w:cs="Times New Roman"/>
          <w:bCs/>
          <w:sz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</w:rPr>
        <w:t>р</w:t>
      </w:r>
      <w:r w:rsidRPr="00782B12">
        <w:rPr>
          <w:rFonts w:ascii="Times New Roman" w:hAnsi="Times New Roman" w:cs="Times New Roman"/>
          <w:bCs/>
          <w:sz w:val="28"/>
        </w:rPr>
        <w:t>айона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82B12">
        <w:rPr>
          <w:rFonts w:ascii="Times New Roman" w:hAnsi="Times New Roman"/>
          <w:sz w:val="27"/>
          <w:szCs w:val="27"/>
        </w:rPr>
        <w:t>Хабаровского края</w:t>
      </w:r>
    </w:p>
    <w:p w:rsidR="00414EE3" w:rsidRPr="00C614A6" w:rsidRDefault="00E77370" w:rsidP="00E77370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C614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19.09.2017  г. </w:t>
      </w:r>
      <w:r w:rsidRPr="00C6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A6">
        <w:rPr>
          <w:rFonts w:ascii="Times New Roman" w:hAnsi="Times New Roman" w:cs="Times New Roman"/>
          <w:sz w:val="28"/>
          <w:szCs w:val="28"/>
        </w:rPr>
        <w:t xml:space="preserve"> </w:t>
      </w:r>
      <w:r w:rsidR="00254E0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77370" w:rsidRDefault="00E77370" w:rsidP="00516F4D">
      <w:pPr>
        <w:pStyle w:val="ConsPlusTitle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414EE3" w:rsidRPr="00E553B3" w:rsidRDefault="00414EE3" w:rsidP="00516F4D">
      <w:pPr>
        <w:pStyle w:val="ConsPlusTitle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553B3">
        <w:rPr>
          <w:rFonts w:ascii="Times New Roman" w:hAnsi="Times New Roman" w:cs="Times New Roman"/>
          <w:sz w:val="24"/>
          <w:szCs w:val="24"/>
        </w:rPr>
        <w:t>ПАСПОРТ</w:t>
      </w:r>
    </w:p>
    <w:p w:rsidR="00414EE3" w:rsidRPr="00E553B3" w:rsidRDefault="00414EE3" w:rsidP="00C614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53B3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</w:t>
      </w:r>
    </w:p>
    <w:p w:rsidR="00604582" w:rsidRPr="00604582" w:rsidRDefault="00EA4B0E" w:rsidP="00EA4B0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746F48">
        <w:rPr>
          <w:rFonts w:ascii="Times New Roman" w:hAnsi="Times New Roman" w:cs="Times New Roman"/>
          <w:b/>
          <w:sz w:val="24"/>
          <w:szCs w:val="24"/>
        </w:rPr>
        <w:t>ТУГУР</w:t>
      </w:r>
      <w:r w:rsidRPr="00604582">
        <w:rPr>
          <w:rFonts w:ascii="Times New Roman" w:hAnsi="Times New Roman" w:cs="Times New Roman"/>
          <w:b/>
          <w:sz w:val="24"/>
          <w:szCs w:val="24"/>
        </w:rPr>
        <w:t>» ТУГУРО-</w:t>
      </w:r>
      <w:r w:rsidR="00746F48">
        <w:rPr>
          <w:rFonts w:ascii="Times New Roman" w:hAnsi="Times New Roman" w:cs="Times New Roman"/>
          <w:b/>
          <w:sz w:val="24"/>
          <w:szCs w:val="24"/>
        </w:rPr>
        <w:t>ЧУМИКАН</w:t>
      </w:r>
      <w:r w:rsidRPr="00604582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604582" w:rsidRPr="00604582" w:rsidRDefault="00EA4B0E" w:rsidP="00EA4B0E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</w:rPr>
      </w:pPr>
      <w:r w:rsidRPr="00604582">
        <w:rPr>
          <w:rFonts w:ascii="Times New Roman" w:hAnsi="Times New Roman" w:cs="Times New Roman"/>
          <w:b/>
          <w:sz w:val="24"/>
          <w:szCs w:val="24"/>
        </w:rPr>
        <w:t>МУНИЦИПАЛЬНОГО РАЙОНА ХАБАРОВСКОГО КРАЯ</w:t>
      </w:r>
    </w:p>
    <w:p w:rsidR="00414EE3" w:rsidRPr="00E553B3" w:rsidRDefault="00414EE3" w:rsidP="00EA4B0E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4582">
        <w:rPr>
          <w:rFonts w:ascii="Times New Roman" w:hAnsi="Times New Roman" w:cs="Times New Roman"/>
          <w:sz w:val="24"/>
          <w:szCs w:val="24"/>
        </w:rPr>
        <w:t>ДО 20</w:t>
      </w:r>
      <w:r w:rsidR="00AF7D6B">
        <w:rPr>
          <w:rFonts w:ascii="Times New Roman" w:hAnsi="Times New Roman" w:cs="Times New Roman"/>
          <w:sz w:val="24"/>
          <w:szCs w:val="24"/>
        </w:rPr>
        <w:t>30</w:t>
      </w:r>
      <w:r w:rsidRPr="0060458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3"/>
        <w:gridCol w:w="510"/>
        <w:gridCol w:w="2590"/>
        <w:gridCol w:w="568"/>
        <w:gridCol w:w="425"/>
        <w:gridCol w:w="992"/>
        <w:gridCol w:w="1276"/>
        <w:gridCol w:w="1361"/>
        <w:gridCol w:w="1304"/>
        <w:gridCol w:w="1899"/>
        <w:gridCol w:w="1701"/>
      </w:tblGrid>
      <w:tr w:rsidR="00414EE3" w:rsidRPr="00C614A6" w:rsidTr="00762B73">
        <w:tc>
          <w:tcPr>
            <w:tcW w:w="1923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26" w:type="dxa"/>
            <w:gridSpan w:val="10"/>
          </w:tcPr>
          <w:p w:rsidR="00EA4B0E" w:rsidRPr="00EA4B0E" w:rsidRDefault="00414EE3" w:rsidP="00746F4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746F48"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4EE3" w:rsidRPr="00276723" w:rsidRDefault="00143B44" w:rsidP="00EA4B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  <w:r w:rsidR="00EA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E3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AF7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года (далее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414EE3" w:rsidRPr="00C614A6" w:rsidTr="00762B73">
        <w:tc>
          <w:tcPr>
            <w:tcW w:w="1923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26" w:type="dxa"/>
            <w:gridSpan w:val="10"/>
          </w:tcPr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6" w:history="1">
              <w:r w:rsidRPr="0027672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 декабря 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190-ФЗ;</w:t>
            </w:r>
          </w:p>
          <w:p w:rsidR="00414EE3" w:rsidRPr="00763CA6" w:rsidRDefault="00D929B2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4EE3" w:rsidRPr="0027672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от 01 октября 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F12C7B" w:rsidRPr="0027672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1050 "Об утверждении требований к пр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414EE3" w:rsidRPr="00763CA6">
              <w:rPr>
                <w:rFonts w:ascii="Times New Roman" w:hAnsi="Times New Roman" w:cs="Times New Roman"/>
                <w:sz w:val="24"/>
                <w:szCs w:val="24"/>
              </w:rPr>
              <w:t>мам комплексного развития социальной инфраструктуры поселений, городских округов";</w:t>
            </w:r>
          </w:p>
          <w:p w:rsidR="00414EE3" w:rsidRPr="00763CA6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746F48"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3B44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Хабаровского края 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>(утвержден решением Со</w:t>
            </w:r>
            <w:r w:rsidR="00674745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746F48"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3B44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A4B0E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она Хабаровского края </w:t>
            </w:r>
            <w:r w:rsidR="00F12C7B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745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F12C7B"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4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C7B" w:rsidRPr="00763CA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63C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4EE3" w:rsidRPr="00181139" w:rsidRDefault="00414EE3" w:rsidP="00AF7D6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E3" w:rsidRPr="00C614A6" w:rsidTr="00762B73">
        <w:tc>
          <w:tcPr>
            <w:tcW w:w="1923" w:type="dxa"/>
          </w:tcPr>
          <w:p w:rsidR="00414EE3" w:rsidRPr="00276723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26" w:type="dxa"/>
            <w:gridSpan w:val="10"/>
          </w:tcPr>
          <w:p w:rsidR="00414EE3" w:rsidRPr="00EA4B0E" w:rsidRDefault="00674745" w:rsidP="00AF7D6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3B44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Хабаровского </w:t>
            </w:r>
            <w:r w:rsidR="00EA4B0E" w:rsidRPr="00B1506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="00CC2EB1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E3" w:rsidRPr="00B15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5E04" w:rsidRPr="00025E04">
              <w:rPr>
                <w:rFonts w:ascii="Times New Roman" w:hAnsi="Times New Roman" w:cs="Times New Roman"/>
                <w:sz w:val="24"/>
                <w:szCs w:val="24"/>
              </w:rPr>
              <w:t>68256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EE3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1506C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Тугуро-</w:t>
            </w:r>
            <w:r w:rsid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AF7D6B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умиканский р</w:t>
            </w:r>
            <w:r w:rsid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айон, с</w:t>
            </w:r>
            <w:r w:rsidR="00B1506C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Тугур</w:t>
            </w:r>
            <w:r w:rsidR="00B1506C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Карпова</w:t>
            </w:r>
            <w:r w:rsidR="00B1506C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14EE3"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14EE3" w:rsidRPr="00C614A6" w:rsidTr="00762B73">
        <w:tc>
          <w:tcPr>
            <w:tcW w:w="1923" w:type="dxa"/>
          </w:tcPr>
          <w:p w:rsidR="00414EE3" w:rsidRPr="00276723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626" w:type="dxa"/>
            <w:gridSpan w:val="10"/>
          </w:tcPr>
          <w:p w:rsidR="003C5BEB" w:rsidRPr="00276723" w:rsidRDefault="00674745" w:rsidP="00AF7D6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Хабаровского 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>края (</w:t>
            </w:r>
            <w:r w:rsidRPr="00025E04">
              <w:rPr>
                <w:rFonts w:ascii="Times New Roman" w:hAnsi="Times New Roman" w:cs="Times New Roman"/>
                <w:sz w:val="24"/>
                <w:szCs w:val="24"/>
              </w:rPr>
              <w:t>68256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Тугуро-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умиканский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айон, с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Тугур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Карпова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F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14EE3" w:rsidRPr="00C614A6" w:rsidTr="00762B73">
        <w:tc>
          <w:tcPr>
            <w:tcW w:w="1923" w:type="dxa"/>
          </w:tcPr>
          <w:p w:rsidR="00414EE3" w:rsidRPr="00276723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2767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26" w:type="dxa"/>
            <w:gridSpan w:val="10"/>
          </w:tcPr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C5BEB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путем: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- обеспечения общедоступного и бесплатного дошкольного образования в муниципальных дошкольных образовател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ных организациях, общедоступного и бесплатного дошкольного, начального общего, основного общего, среднего общ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в муниципальных общеобразовательных организациях граждан от 1 года до 18 лет на всей территории 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60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r w:rsidR="00674745">
              <w:rPr>
                <w:rFonts w:ascii="Times New Roman" w:hAnsi="Times New Roman" w:cs="Times New Roman"/>
                <w:sz w:val="24"/>
                <w:szCs w:val="24"/>
              </w:rPr>
              <w:t>Тугур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3B44">
              <w:rPr>
                <w:rFonts w:ascii="Times New Roman" w:hAnsi="Times New Roman" w:cs="Times New Roman"/>
                <w:sz w:val="24"/>
                <w:szCs w:val="24"/>
              </w:rPr>
              <w:t xml:space="preserve">Тугуро-Чумиканского </w:t>
            </w:r>
            <w:r w:rsidR="00F603BA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Хабаровского края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4407F8" w:rsidRPr="00EA4B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8D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обеспечения населения </w:t>
            </w:r>
            <w:r w:rsidR="00604FE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EA4B0E"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доступной и многообразной системой спортивных учреждений за счет р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>конструкции существующих объектов и строительства новых спортивных сооружений;</w:t>
            </w:r>
          </w:p>
          <w:p w:rsidR="00414EE3" w:rsidRPr="00276723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2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формирования равноценных, современных, комфортных условий для приобщения к культурным ценностям, развития творчества, досуга, просветительства и духовного обогащения жителей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968DD" w:rsidRPr="00276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8DD" w:rsidRDefault="00C968DD" w:rsidP="00E553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723">
              <w:rPr>
                <w:rFonts w:ascii="Times New Roman" w:hAnsi="Times New Roman"/>
                <w:sz w:val="24"/>
                <w:szCs w:val="24"/>
              </w:rPr>
              <w:t>- в сфере здравоохранения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повышение доступности и качества медицинской помощи населению </w:t>
            </w:r>
            <w:r w:rsidR="0097513A" w:rsidRPr="00276723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97513A" w:rsidRPr="00276723">
              <w:rPr>
                <w:rFonts w:ascii="Times New Roman" w:eastAsiaTheme="minorHAnsi" w:hAnsi="Times New Roman"/>
                <w:sz w:val="24"/>
                <w:szCs w:val="24"/>
              </w:rPr>
              <w:t>, сохранение и улучшение здоровья, увеличение продолжительности жизни населения</w:t>
            </w:r>
          </w:p>
          <w:p w:rsidR="00722B00" w:rsidRPr="00722B00" w:rsidRDefault="00722B00" w:rsidP="00722B00">
            <w:pPr>
              <w:pStyle w:val="a8"/>
              <w:rPr>
                <w:rFonts w:ascii="Times New Roman" w:hAnsi="Times New Roman"/>
              </w:rPr>
            </w:pPr>
            <w:r>
              <w:rPr>
                <w:rFonts w:eastAsiaTheme="minorHAnsi"/>
              </w:rPr>
              <w:t xml:space="preserve">- </w:t>
            </w:r>
            <w:r w:rsidRPr="00722B00">
              <w:rPr>
                <w:rFonts w:ascii="Times New Roman" w:hAnsi="Times New Roman"/>
              </w:rPr>
              <w:t>Улучшение транспортного - эксплуатационного состояния автомобильных дорог, повышение безопасности движения;</w:t>
            </w:r>
          </w:p>
          <w:p w:rsidR="00722B00" w:rsidRPr="00722B00" w:rsidRDefault="00722B00" w:rsidP="00722B00">
            <w:pPr>
              <w:pStyle w:val="a8"/>
              <w:rPr>
                <w:rFonts w:ascii="Times New Roman" w:hAnsi="Times New Roman"/>
              </w:rPr>
            </w:pPr>
            <w:r w:rsidRPr="00722B00">
              <w:rPr>
                <w:rFonts w:ascii="Times New Roman" w:hAnsi="Times New Roman"/>
              </w:rPr>
              <w:t>   Создание необходимых условий для реализации конституционных прав населения.</w:t>
            </w:r>
          </w:p>
          <w:p w:rsidR="00722B00" w:rsidRDefault="00722B00" w:rsidP="00722B0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t xml:space="preserve">В сфере </w:t>
            </w:r>
            <w:r>
              <w:rPr>
                <w:rFonts w:ascii="Times New Roman" w:hAnsi="Times New Roman"/>
              </w:rPr>
              <w:t>развития</w:t>
            </w:r>
            <w:r w:rsidRPr="00722B00">
              <w:rPr>
                <w:rFonts w:ascii="Times New Roman" w:hAnsi="Times New Roman"/>
              </w:rPr>
              <w:t xml:space="preserve"> жилищного строительства</w:t>
            </w:r>
            <w:r w:rsidRPr="00B71E7D">
              <w:t xml:space="preserve"> </w:t>
            </w:r>
            <w:r>
              <w:t xml:space="preserve">в </w:t>
            </w:r>
            <w:r w:rsidRPr="00722B00">
              <w:rPr>
                <w:rFonts w:ascii="Times New Roman" w:hAnsi="Times New Roman"/>
              </w:rPr>
              <w:t>сельском поселении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22B00" w:rsidRDefault="00947ED1" w:rsidP="00947ED1">
            <w:pPr>
              <w:pStyle w:val="a8"/>
              <w:rPr>
                <w:rFonts w:ascii="Times New Roman" w:hAnsi="Times New Roman"/>
              </w:rPr>
            </w:pPr>
            <w:r w:rsidRPr="00947ED1">
              <w:rPr>
                <w:rFonts w:ascii="Times New Roman" w:hAnsi="Times New Roman"/>
              </w:rPr>
              <w:t>обеспечение населения сельского поселения доступным жильем путем реализации механизмов поддержки и развития жилищного строительства.</w:t>
            </w:r>
          </w:p>
          <w:p w:rsidR="00947ED1" w:rsidRPr="00947ED1" w:rsidRDefault="00947ED1" w:rsidP="00604FE3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47ED1">
              <w:rPr>
                <w:rFonts w:ascii="Times New Roman" w:hAnsi="Times New Roman"/>
              </w:rPr>
              <w:t>Удовлетворение потребности населения в перевозке по автомобильным дорогам общего</w:t>
            </w:r>
            <w:r w:rsidR="00604FE3">
              <w:rPr>
                <w:rFonts w:ascii="Times New Roman" w:hAnsi="Times New Roman"/>
              </w:rPr>
              <w:t xml:space="preserve"> пользования, местного значения.</w:t>
            </w:r>
          </w:p>
        </w:tc>
      </w:tr>
      <w:tr w:rsidR="00414EE3" w:rsidRPr="00C614A6" w:rsidTr="00762B73">
        <w:trPr>
          <w:trHeight w:val="4409"/>
        </w:trPr>
        <w:tc>
          <w:tcPr>
            <w:tcW w:w="1923" w:type="dxa"/>
          </w:tcPr>
          <w:p w:rsidR="00414EE3" w:rsidRPr="00561BA8" w:rsidRDefault="00CF7D6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4EE3" w:rsidRPr="00561B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26" w:type="dxa"/>
            <w:gridSpan w:val="10"/>
          </w:tcPr>
          <w:p w:rsidR="00414EE3" w:rsidRPr="00561BA8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местами детей в возрасте от 1 года до 7 лет в муниципальных дошкольных образовательных организациях (далее 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 МДОО) и обеспечить местами детей в возрасте от 6,5 года до 18 лет в муниципальных общеобраз</w:t>
            </w:r>
            <w:r w:rsidR="00CF7D69" w:rsidRPr="00561BA8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организациях (далее –</w:t>
            </w: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 МОО) с учетом реализации образовательной программы </w:t>
            </w:r>
            <w:r w:rsidRPr="001B2DCF">
              <w:rPr>
                <w:rFonts w:ascii="Times New Roman" w:hAnsi="Times New Roman" w:cs="Times New Roman"/>
                <w:sz w:val="24"/>
                <w:szCs w:val="24"/>
              </w:rPr>
              <w:t xml:space="preserve">в одну смену 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06C" w:rsidRPr="00B1506C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B150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B1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EA4B0E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BA8">
              <w:rPr>
                <w:rFonts w:ascii="Times New Roman" w:hAnsi="Times New Roman" w:cs="Times New Roman"/>
                <w:sz w:val="24"/>
                <w:szCs w:val="24"/>
              </w:rPr>
              <w:t xml:space="preserve">2. Развить систему социальной инфраструктуры в области физической культуры и массового 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спорта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EA4B0E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3. Улучшить условия для самореализации, духовного и культурного обогащения и физического развития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>селении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EE3" w:rsidRPr="00561BA8" w:rsidRDefault="00414EE3" w:rsidP="00E553B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4. Внедрить современные формы организации досуга с учетом потребностей различных социально-возрастных групп населения в </w:t>
            </w:r>
            <w:r w:rsidR="00EA4B0E" w:rsidRPr="00EA4B0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F7D69"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="00C968DD" w:rsidRPr="00EA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8DD" w:rsidRPr="00561BA8" w:rsidRDefault="00C968DD" w:rsidP="00E553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BA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7513A" w:rsidRPr="00561BA8">
              <w:rPr>
                <w:rFonts w:ascii="Times New Roman" w:hAnsi="Times New Roman"/>
                <w:sz w:val="24"/>
                <w:szCs w:val="24"/>
              </w:rPr>
              <w:t>П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>овысить эффективности оказания специализированной, включая высокотехнологичную, медицинской помощи, ск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97513A" w:rsidRPr="00561BA8">
              <w:rPr>
                <w:rFonts w:ascii="Times New Roman" w:eastAsiaTheme="minorHAnsi" w:hAnsi="Times New Roman"/>
                <w:sz w:val="24"/>
                <w:szCs w:val="24"/>
              </w:rPr>
              <w:t>рой, в том числе скорой специализированной, медицинской помощи, медицинской эвакуации.</w:t>
            </w:r>
          </w:p>
          <w:p w:rsidR="0097513A" w:rsidRDefault="0097513A" w:rsidP="00EA4B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BA8">
              <w:rPr>
                <w:rFonts w:ascii="Times New Roman" w:eastAsiaTheme="minorHAnsi" w:hAnsi="Times New Roman"/>
                <w:sz w:val="24"/>
                <w:szCs w:val="24"/>
              </w:rPr>
              <w:t xml:space="preserve">6. Обеспечение государственных гарантий оказания гражданам Российской Федерации на </w:t>
            </w:r>
            <w:r w:rsidRPr="00EA4B0E">
              <w:rPr>
                <w:rFonts w:ascii="Times New Roman" w:eastAsiaTheme="minorHAnsi" w:hAnsi="Times New Roman"/>
                <w:sz w:val="24"/>
                <w:szCs w:val="24"/>
              </w:rPr>
              <w:t xml:space="preserve">территории </w:t>
            </w:r>
            <w:r w:rsidR="00EA4B0E" w:rsidRPr="00EA4B0E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ского посел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е</w:t>
            </w:r>
            <w:r w:rsidR="009105B4" w:rsidRPr="00EA4B0E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A4B0E">
              <w:rPr>
                <w:rFonts w:ascii="Times New Roman" w:eastAsiaTheme="minorHAnsi" w:hAnsi="Times New Roman"/>
                <w:sz w:val="24"/>
                <w:szCs w:val="24"/>
              </w:rPr>
              <w:t xml:space="preserve"> бесплатной медицинской помощи.</w:t>
            </w:r>
          </w:p>
          <w:p w:rsidR="00947ED1" w:rsidRPr="00947ED1" w:rsidRDefault="00947ED1" w:rsidP="00947E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</w:t>
            </w:r>
            <w:r w:rsidRPr="00947ED1">
              <w:rPr>
                <w:rFonts w:ascii="Times New Roman" w:hAnsi="Times New Roman"/>
              </w:rPr>
              <w:t>беспечение ежегодного ввода жилья;</w:t>
            </w:r>
          </w:p>
          <w:p w:rsidR="00947ED1" w:rsidRPr="00947ED1" w:rsidRDefault="00947ED1" w:rsidP="00947E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947E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47ED1">
              <w:rPr>
                <w:rFonts w:ascii="Times New Roman" w:hAnsi="Times New Roman"/>
              </w:rPr>
              <w:t>оздание условий для развития массового жилищного строительства;</w:t>
            </w:r>
          </w:p>
          <w:p w:rsidR="00947ED1" w:rsidRPr="00947ED1" w:rsidRDefault="00947ED1" w:rsidP="00947E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П</w:t>
            </w:r>
            <w:r w:rsidRPr="00947ED1">
              <w:rPr>
                <w:rFonts w:ascii="Times New Roman" w:hAnsi="Times New Roman"/>
              </w:rPr>
              <w:t>оддержка обеспечения земельных участков коммунальной инфраструктуры;</w:t>
            </w:r>
          </w:p>
          <w:p w:rsidR="00947ED1" w:rsidRDefault="00947ED1" w:rsidP="00947ED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</w:t>
            </w:r>
            <w:r w:rsidRPr="00947ED1">
              <w:rPr>
                <w:rFonts w:ascii="Times New Roman" w:hAnsi="Times New Roman"/>
              </w:rPr>
              <w:t>нижение административных барьеров в строительстве.</w:t>
            </w:r>
          </w:p>
          <w:p w:rsidR="00722B00" w:rsidRPr="00962A67" w:rsidRDefault="00947ED1" w:rsidP="00962A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947ED1">
              <w:rPr>
                <w:rFonts w:ascii="Times New Roman" w:hAnsi="Times New Roman"/>
              </w:rPr>
              <w:t>Улучшение транспортного - эксплуатационного состояния автомобильных дорог, повышение безопасности движения</w:t>
            </w:r>
            <w:r w:rsidR="00962A67">
              <w:rPr>
                <w:rFonts w:ascii="Times New Roman" w:hAnsi="Times New Roman"/>
              </w:rPr>
              <w:t>.</w:t>
            </w:r>
          </w:p>
        </w:tc>
      </w:tr>
      <w:tr w:rsidR="00414EE3" w:rsidRPr="00C614A6" w:rsidTr="00762B73">
        <w:tc>
          <w:tcPr>
            <w:tcW w:w="1923" w:type="dxa"/>
            <w:vMerge w:val="restart"/>
            <w:tcBorders>
              <w:bottom w:val="nil"/>
            </w:tcBorders>
          </w:tcPr>
          <w:p w:rsidR="00414EE3" w:rsidRPr="00BC0079" w:rsidRDefault="00414EE3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Целевые показ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тели (индикат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ры) Программы</w:t>
            </w:r>
          </w:p>
        </w:tc>
        <w:tc>
          <w:tcPr>
            <w:tcW w:w="510" w:type="dxa"/>
          </w:tcPr>
          <w:p w:rsidR="00414EE3" w:rsidRPr="00BC0079" w:rsidRDefault="008F7FFA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0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3" w:type="dxa"/>
            <w:gridSpan w:val="2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99" w:type="dxa"/>
          </w:tcPr>
          <w:p w:rsidR="00414EE3" w:rsidRPr="00BC0079" w:rsidRDefault="00414EE3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414EE3" w:rsidRPr="00BC0079" w:rsidRDefault="00A6168C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414EE3" w:rsidRPr="00BC0079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962A67" w:rsidRPr="00171386" w:rsidTr="00762B73">
        <w:tc>
          <w:tcPr>
            <w:tcW w:w="1923" w:type="dxa"/>
            <w:vMerge/>
            <w:tcBorders>
              <w:bottom w:val="nil"/>
            </w:tcBorders>
          </w:tcPr>
          <w:p w:rsidR="00962A67" w:rsidRPr="00BC0079" w:rsidRDefault="00962A67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62A67" w:rsidRPr="001B2DCF" w:rsidRDefault="00962A67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962A67" w:rsidRPr="00171386" w:rsidRDefault="00962A67" w:rsidP="00962A67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охваченных услугами дошкольного начальн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общего, основного общего, среднего обр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(далее -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зовательные услуги), от общего количества д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тей и молодежи в во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расте от 1 года до 18 лет в муниципальном образовании</w:t>
            </w:r>
          </w:p>
        </w:tc>
        <w:tc>
          <w:tcPr>
            <w:tcW w:w="993" w:type="dxa"/>
            <w:gridSpan w:val="2"/>
          </w:tcPr>
          <w:p w:rsidR="00962A67" w:rsidRPr="00171386" w:rsidRDefault="00962A67" w:rsidP="00962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%</w:t>
            </w:r>
          </w:p>
        </w:tc>
        <w:tc>
          <w:tcPr>
            <w:tcW w:w="992" w:type="dxa"/>
          </w:tcPr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</w:tcPr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61" w:type="dxa"/>
          </w:tcPr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4" w:type="dxa"/>
          </w:tcPr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99" w:type="dxa"/>
          </w:tcPr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</w:tcPr>
          <w:p w:rsidR="00962A67" w:rsidRPr="00171386" w:rsidRDefault="00962A67" w:rsidP="00962A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62A67" w:rsidRPr="00171386" w:rsidRDefault="00962A67" w:rsidP="00962A6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95</w:t>
            </w:r>
          </w:p>
        </w:tc>
      </w:tr>
      <w:tr w:rsidR="00097689" w:rsidRPr="00171386" w:rsidTr="00762B73">
        <w:tc>
          <w:tcPr>
            <w:tcW w:w="1923" w:type="dxa"/>
            <w:vMerge/>
            <w:tcBorders>
              <w:bottom w:val="nil"/>
            </w:tcBorders>
          </w:tcPr>
          <w:p w:rsidR="00097689" w:rsidRPr="00BC0079" w:rsidRDefault="00097689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97689" w:rsidRDefault="00097689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097689" w:rsidRPr="00171386" w:rsidRDefault="00097689" w:rsidP="00CB692B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Повышение к 2030 году уровня фактической обеспеченности учре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дениями культуры в муниципальном обр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993" w:type="dxa"/>
            <w:gridSpan w:val="2"/>
          </w:tcPr>
          <w:p w:rsidR="00097689" w:rsidRPr="00171386" w:rsidRDefault="00097689" w:rsidP="00CB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CB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CB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99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097689" w:rsidRPr="00171386" w:rsidRDefault="00097689" w:rsidP="000976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</w:t>
            </w:r>
          </w:p>
        </w:tc>
      </w:tr>
      <w:tr w:rsidR="00097689" w:rsidRPr="00171386" w:rsidTr="00762B73">
        <w:trPr>
          <w:trHeight w:val="1249"/>
        </w:trPr>
        <w:tc>
          <w:tcPr>
            <w:tcW w:w="1923" w:type="dxa"/>
            <w:vMerge/>
            <w:tcBorders>
              <w:bottom w:val="nil"/>
            </w:tcBorders>
          </w:tcPr>
          <w:p w:rsidR="00097689" w:rsidRPr="00BC0079" w:rsidRDefault="00097689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97689" w:rsidRPr="001B2DCF" w:rsidRDefault="00097689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097689" w:rsidRPr="00171386" w:rsidRDefault="00097689" w:rsidP="00CB692B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муниципального образования медици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скими учреждениями</w:t>
            </w:r>
          </w:p>
        </w:tc>
        <w:tc>
          <w:tcPr>
            <w:tcW w:w="993" w:type="dxa"/>
            <w:gridSpan w:val="2"/>
          </w:tcPr>
          <w:p w:rsidR="00097689" w:rsidRPr="00171386" w:rsidRDefault="00097689" w:rsidP="00CB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CB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4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99" w:type="dxa"/>
            <w:vAlign w:val="center"/>
          </w:tcPr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097689" w:rsidRPr="00171386" w:rsidRDefault="00097689" w:rsidP="000976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7689" w:rsidRPr="00171386" w:rsidRDefault="00097689" w:rsidP="000976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95</w:t>
            </w:r>
          </w:p>
        </w:tc>
      </w:tr>
      <w:tr w:rsidR="00097689" w:rsidRPr="00C614A6" w:rsidTr="00762B73">
        <w:trPr>
          <w:trHeight w:val="1355"/>
        </w:trPr>
        <w:tc>
          <w:tcPr>
            <w:tcW w:w="1923" w:type="dxa"/>
          </w:tcPr>
          <w:p w:rsidR="00097689" w:rsidRPr="00BC0079" w:rsidRDefault="0009768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нированных м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роприятий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26" w:type="dxa"/>
            <w:gridSpan w:val="10"/>
          </w:tcPr>
          <w:p w:rsidR="00097689" w:rsidRPr="002929B4" w:rsidRDefault="00097689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7689" w:rsidRDefault="00097689" w:rsidP="00DF064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064F">
              <w:rPr>
                <w:rFonts w:ascii="Times New Roman" w:hAnsi="Times New Roman"/>
                <w:sz w:val="24"/>
                <w:szCs w:val="24"/>
              </w:rPr>
              <w:t xml:space="preserve">В сфере развития здравоохранения: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64F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27CB0">
              <w:rPr>
                <w:rFonts w:ascii="Times New Roman" w:hAnsi="Times New Roman"/>
                <w:sz w:val="24"/>
                <w:szCs w:val="24"/>
              </w:rPr>
              <w:t>мбулатори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>КГБУЗ "Тугуро-Чумиканская центральная районная бол</w:t>
            </w:r>
            <w:r>
              <w:rPr>
                <w:rFonts w:ascii="Times New Roman" w:hAnsi="Times New Roman"/>
                <w:sz w:val="24"/>
                <w:szCs w:val="28"/>
              </w:rPr>
              <w:t>ьница" на 50 посещений в смену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 с. Тугур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97689" w:rsidRDefault="00097689" w:rsidP="001303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4F">
              <w:rPr>
                <w:rFonts w:ascii="Times New Roman" w:hAnsi="Times New Roman"/>
                <w:sz w:val="24"/>
                <w:szCs w:val="24"/>
              </w:rPr>
              <w:t xml:space="preserve">В сфере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F0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64F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на 100 мест и детского сада 30 мест 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>с. Тугур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689" w:rsidRDefault="00097689" w:rsidP="001303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4F">
              <w:rPr>
                <w:rFonts w:ascii="Times New Roman" w:hAnsi="Times New Roman"/>
                <w:sz w:val="24"/>
                <w:szCs w:val="24"/>
              </w:rPr>
              <w:t xml:space="preserve">В сфере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F0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064F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культуры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 с. Тугур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689" w:rsidRPr="001B2DCF" w:rsidRDefault="00097689" w:rsidP="0013038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689" w:rsidRPr="00C614A6" w:rsidTr="00762B73">
        <w:trPr>
          <w:trHeight w:val="1873"/>
        </w:trPr>
        <w:tc>
          <w:tcPr>
            <w:tcW w:w="1923" w:type="dxa"/>
          </w:tcPr>
          <w:p w:rsidR="00097689" w:rsidRPr="00BC0079" w:rsidRDefault="0009768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26" w:type="dxa"/>
            <w:gridSpan w:val="10"/>
          </w:tcPr>
          <w:p w:rsidR="00097689" w:rsidRDefault="00097689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89" w:rsidRPr="001B2DCF" w:rsidRDefault="00097689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CF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Программы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DC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годы.</w:t>
            </w:r>
          </w:p>
          <w:p w:rsidR="00097689" w:rsidRPr="00D773A1" w:rsidRDefault="00097689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</w:t>
            </w: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097689" w:rsidRPr="00D773A1" w:rsidRDefault="00097689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>1 этап - 2018 год;</w:t>
            </w:r>
          </w:p>
          <w:p w:rsidR="00097689" w:rsidRPr="00D773A1" w:rsidRDefault="00097689" w:rsidP="00CB692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>2 этап - 2019 год;</w:t>
            </w:r>
          </w:p>
          <w:p w:rsidR="00097689" w:rsidRPr="00D773A1" w:rsidRDefault="00097689" w:rsidP="00D773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>3 этап - 2020 год;</w:t>
            </w:r>
          </w:p>
          <w:p w:rsidR="00097689" w:rsidRPr="001B2DCF" w:rsidRDefault="00097689" w:rsidP="00D773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1">
              <w:rPr>
                <w:rFonts w:ascii="Times New Roman" w:hAnsi="Times New Roman" w:cs="Times New Roman"/>
                <w:sz w:val="24"/>
                <w:szCs w:val="24"/>
              </w:rPr>
              <w:t>4 этап – 2021-2030 года.</w:t>
            </w:r>
          </w:p>
        </w:tc>
      </w:tr>
      <w:tr w:rsidR="00097689" w:rsidRPr="00C614A6" w:rsidTr="00762B73">
        <w:tc>
          <w:tcPr>
            <w:tcW w:w="1923" w:type="dxa"/>
            <w:vMerge w:val="restart"/>
          </w:tcPr>
          <w:p w:rsidR="00097689" w:rsidRPr="00BC0079" w:rsidRDefault="00097689" w:rsidP="00C61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вания Програ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668" w:type="dxa"/>
            <w:gridSpan w:val="3"/>
            <w:vMerge w:val="restart"/>
          </w:tcPr>
          <w:p w:rsidR="00097689" w:rsidRPr="00171386" w:rsidRDefault="00097689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58" w:type="dxa"/>
            <w:gridSpan w:val="7"/>
          </w:tcPr>
          <w:p w:rsidR="00097689" w:rsidRPr="00171386" w:rsidRDefault="00097689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C70274" w:rsidRPr="00C614A6" w:rsidTr="00762B73">
        <w:tc>
          <w:tcPr>
            <w:tcW w:w="1923" w:type="dxa"/>
            <w:vMerge/>
          </w:tcPr>
          <w:p w:rsidR="00C70274" w:rsidRPr="00BC0079" w:rsidRDefault="00C70274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  <w:vMerge/>
          </w:tcPr>
          <w:p w:rsidR="00C70274" w:rsidRPr="00171386" w:rsidRDefault="00C70274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99" w:type="dxa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2021 - 2030</w:t>
            </w:r>
          </w:p>
        </w:tc>
        <w:tc>
          <w:tcPr>
            <w:tcW w:w="1701" w:type="dxa"/>
          </w:tcPr>
          <w:p w:rsidR="00C70274" w:rsidRPr="00171386" w:rsidRDefault="00C70274" w:rsidP="00C61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7C1F" w:rsidRPr="00C614A6" w:rsidTr="00762B73">
        <w:tc>
          <w:tcPr>
            <w:tcW w:w="1923" w:type="dxa"/>
            <w:vMerge/>
          </w:tcPr>
          <w:p w:rsidR="007D7C1F" w:rsidRPr="00BC0079" w:rsidRDefault="007D7C1F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7D7C1F" w:rsidRPr="00171386" w:rsidRDefault="007D7C1F" w:rsidP="00E553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D7C1F" w:rsidRPr="00C70274" w:rsidRDefault="007D7C1F" w:rsidP="00C702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306 250</w:t>
            </w:r>
          </w:p>
        </w:tc>
        <w:tc>
          <w:tcPr>
            <w:tcW w:w="1276" w:type="dxa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73 325 250</w:t>
            </w:r>
          </w:p>
        </w:tc>
        <w:tc>
          <w:tcPr>
            <w:tcW w:w="1361" w:type="dxa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104 846 250</w:t>
            </w:r>
          </w:p>
        </w:tc>
        <w:tc>
          <w:tcPr>
            <w:tcW w:w="1304" w:type="dxa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46 944 500</w:t>
            </w:r>
          </w:p>
        </w:tc>
        <w:tc>
          <w:tcPr>
            <w:tcW w:w="1899" w:type="dxa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7D7C1F" w:rsidRPr="00762B73" w:rsidRDefault="007D7C1F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225 422 250</w:t>
            </w:r>
          </w:p>
        </w:tc>
      </w:tr>
      <w:tr w:rsidR="00762B73" w:rsidRPr="00CB692B" w:rsidTr="003106BF">
        <w:tc>
          <w:tcPr>
            <w:tcW w:w="1923" w:type="dxa"/>
            <w:vMerge/>
          </w:tcPr>
          <w:p w:rsidR="00762B73" w:rsidRPr="00BC0079" w:rsidRDefault="00762B7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762B73" w:rsidRPr="00C70274" w:rsidRDefault="00762B73" w:rsidP="00C702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1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4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12 250 000</w:t>
            </w:r>
          </w:p>
        </w:tc>
        <w:tc>
          <w:tcPr>
            <w:tcW w:w="1899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117 250 000</w:t>
            </w:r>
          </w:p>
        </w:tc>
      </w:tr>
      <w:tr w:rsidR="00762B73" w:rsidRPr="00C614A6" w:rsidTr="00762B73">
        <w:tc>
          <w:tcPr>
            <w:tcW w:w="1923" w:type="dxa"/>
            <w:vMerge/>
          </w:tcPr>
          <w:p w:rsidR="00762B73" w:rsidRPr="00BC0079" w:rsidRDefault="00762B7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762B73" w:rsidRPr="00C70274" w:rsidRDefault="00762B73" w:rsidP="00C702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306 250</w:t>
            </w:r>
          </w:p>
        </w:tc>
        <w:tc>
          <w:tcPr>
            <w:tcW w:w="1276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638 750</w:t>
            </w:r>
          </w:p>
        </w:tc>
        <w:tc>
          <w:tcPr>
            <w:tcW w:w="1361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2 167 900</w:t>
            </w:r>
          </w:p>
        </w:tc>
        <w:tc>
          <w:tcPr>
            <w:tcW w:w="1304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2 010 400</w:t>
            </w:r>
          </w:p>
        </w:tc>
        <w:tc>
          <w:tcPr>
            <w:tcW w:w="1899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73" w:rsidRPr="00762B73" w:rsidRDefault="00762B73" w:rsidP="0059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5 123 300</w:t>
            </w:r>
          </w:p>
        </w:tc>
      </w:tr>
      <w:tr w:rsidR="00762B73" w:rsidRPr="00C614A6" w:rsidTr="00762B73">
        <w:trPr>
          <w:trHeight w:val="435"/>
        </w:trPr>
        <w:tc>
          <w:tcPr>
            <w:tcW w:w="1923" w:type="dxa"/>
            <w:vMerge/>
          </w:tcPr>
          <w:p w:rsidR="00762B73" w:rsidRPr="00BC0079" w:rsidRDefault="00762B7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762B73" w:rsidRPr="00C70274" w:rsidRDefault="00762B73" w:rsidP="00C702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gridSpan w:val="2"/>
          </w:tcPr>
          <w:p w:rsidR="00762B73" w:rsidRDefault="00762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</w:rPr>
              <w:t>-</w:t>
            </w:r>
          </w:p>
        </w:tc>
        <w:tc>
          <w:tcPr>
            <w:tcW w:w="1276" w:type="dxa"/>
          </w:tcPr>
          <w:p w:rsidR="00762B73" w:rsidRPr="00762B73" w:rsidRDefault="00762B73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20 186 500</w:t>
            </w:r>
          </w:p>
        </w:tc>
        <w:tc>
          <w:tcPr>
            <w:tcW w:w="1361" w:type="dxa"/>
          </w:tcPr>
          <w:p w:rsidR="00762B73" w:rsidRPr="00762B73" w:rsidRDefault="00762B73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4" w:type="dxa"/>
          </w:tcPr>
          <w:p w:rsidR="00762B73" w:rsidRPr="00762B73" w:rsidRDefault="00762B73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32 684 100</w:t>
            </w:r>
          </w:p>
        </w:tc>
        <w:tc>
          <w:tcPr>
            <w:tcW w:w="1899" w:type="dxa"/>
          </w:tcPr>
          <w:p w:rsidR="00762B73" w:rsidRPr="00762B73" w:rsidRDefault="00762B73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73" w:rsidRPr="00762B73" w:rsidRDefault="00762B73" w:rsidP="0076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73">
              <w:rPr>
                <w:rFonts w:ascii="Times New Roman" w:hAnsi="Times New Roman" w:cs="Times New Roman"/>
                <w:sz w:val="24"/>
                <w:szCs w:val="24"/>
              </w:rPr>
              <w:t>103 048 950</w:t>
            </w:r>
          </w:p>
        </w:tc>
      </w:tr>
      <w:tr w:rsidR="00762B73" w:rsidRPr="00C614A6" w:rsidTr="00762B73">
        <w:tc>
          <w:tcPr>
            <w:tcW w:w="1923" w:type="dxa"/>
            <w:vMerge/>
          </w:tcPr>
          <w:p w:rsidR="00762B73" w:rsidRPr="00BC0079" w:rsidRDefault="00762B73" w:rsidP="00C614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762B73" w:rsidRPr="00C70274" w:rsidRDefault="00762B73" w:rsidP="00C7027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gridSpan w:val="2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73" w:rsidRPr="00171386" w:rsidRDefault="00762B73" w:rsidP="00BC119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762B73" w:rsidRPr="00C614A6" w:rsidTr="00762B73">
        <w:tc>
          <w:tcPr>
            <w:tcW w:w="1923" w:type="dxa"/>
          </w:tcPr>
          <w:p w:rsidR="00762B73" w:rsidRPr="00BC0079" w:rsidRDefault="00762B73" w:rsidP="00A56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  <w:p w:rsidR="00762B73" w:rsidRPr="00BC0079" w:rsidRDefault="00762B73" w:rsidP="00A56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реализации Пр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07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626" w:type="dxa"/>
            <w:gridSpan w:val="10"/>
          </w:tcPr>
          <w:p w:rsidR="00762B73" w:rsidRDefault="00762B73" w:rsidP="00DF06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2B">
              <w:rPr>
                <w:rFonts w:ascii="Times New Roman" w:hAnsi="Times New Roman" w:cs="Times New Roman"/>
                <w:sz w:val="24"/>
                <w:szCs w:val="24"/>
              </w:rPr>
              <w:t>Повышение в сельском поселении уровня обеспеченности учреждениями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образования, культуры.</w:t>
            </w:r>
          </w:p>
          <w:p w:rsidR="00762B73" w:rsidRPr="00DF064F" w:rsidRDefault="00762B73" w:rsidP="005A002D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FF4">
              <w:rPr>
                <w:rFonts w:ascii="Times New Roman" w:hAnsi="Times New Roman"/>
              </w:rPr>
              <w:t>обеспечение населения сельского поселения доступным жильем путем реализации механизмов поддержки и развития жилищного строительства.</w:t>
            </w:r>
            <w:r w:rsidRPr="001D78E6">
              <w:t xml:space="preserve"> </w:t>
            </w:r>
            <w:r w:rsidRPr="00E80FF4">
              <w:rPr>
                <w:rFonts w:ascii="Times New Roman" w:hAnsi="Times New Roman"/>
              </w:rPr>
              <w:t>Выполнение комплекс</w:t>
            </w:r>
            <w:r>
              <w:rPr>
                <w:rFonts w:ascii="Times New Roman" w:hAnsi="Times New Roman"/>
              </w:rPr>
              <w:t>а</w:t>
            </w:r>
            <w:r w:rsidRPr="00E80FF4">
              <w:rPr>
                <w:rFonts w:ascii="Times New Roman" w:hAnsi="Times New Roman"/>
              </w:rPr>
              <w:t xml:space="preserve"> работ по содержанию и ремонту автомобильных дорог общего пользования, который позв</w:t>
            </w:r>
            <w:r w:rsidRPr="00E80FF4">
              <w:rPr>
                <w:rFonts w:ascii="Times New Roman" w:hAnsi="Times New Roman"/>
              </w:rPr>
              <w:t>о</w:t>
            </w:r>
            <w:r w:rsidRPr="00E80FF4">
              <w:rPr>
                <w:rFonts w:ascii="Times New Roman" w:hAnsi="Times New Roman"/>
              </w:rPr>
              <w:t>лит улучшить их транспортно-эксплуатационное состояние и снизить количество дорожно-транспортных происшествий.</w:t>
            </w:r>
          </w:p>
        </w:tc>
      </w:tr>
    </w:tbl>
    <w:p w:rsidR="004769FB" w:rsidRDefault="004769FB" w:rsidP="00C614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69FB" w:rsidSect="004769FB">
          <w:pgSz w:w="16838" w:h="11905" w:orient="landscape"/>
          <w:pgMar w:top="1985" w:right="1134" w:bottom="567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EE3" w:rsidRPr="00E80FF4" w:rsidRDefault="00414EE3" w:rsidP="00E80FF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lastRenderedPageBreak/>
        <w:t>Раздел 1. Характеристика существующего состояния</w:t>
      </w:r>
    </w:p>
    <w:p w:rsidR="00414EE3" w:rsidRDefault="00414EE3" w:rsidP="00E80FF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социальной инфраструктуры </w:t>
      </w:r>
      <w:r w:rsidR="005366F0" w:rsidRPr="00E80FF4">
        <w:rPr>
          <w:rFonts w:ascii="Times New Roman" w:hAnsi="Times New Roman"/>
          <w:sz w:val="28"/>
          <w:szCs w:val="28"/>
        </w:rPr>
        <w:t>сельс</w:t>
      </w:r>
      <w:r w:rsidR="00F85B02" w:rsidRPr="00E80FF4">
        <w:rPr>
          <w:rFonts w:ascii="Times New Roman" w:hAnsi="Times New Roman"/>
          <w:sz w:val="28"/>
          <w:szCs w:val="28"/>
        </w:rPr>
        <w:t>кого поселения</w:t>
      </w:r>
    </w:p>
    <w:p w:rsidR="00E80FF4" w:rsidRPr="00E80FF4" w:rsidRDefault="00E80FF4" w:rsidP="00E80FF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929B4" w:rsidRPr="00E80FF4" w:rsidRDefault="00E80FF4" w:rsidP="00E80FF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4EE3" w:rsidRPr="00E80FF4">
        <w:rPr>
          <w:rFonts w:ascii="Times New Roman" w:hAnsi="Times New Roman"/>
          <w:sz w:val="28"/>
          <w:szCs w:val="28"/>
        </w:rPr>
        <w:t xml:space="preserve">Социально-экономическое состояние </w:t>
      </w:r>
      <w:r w:rsidR="005366F0" w:rsidRPr="00E80FF4">
        <w:rPr>
          <w:rFonts w:ascii="Times New Roman" w:hAnsi="Times New Roman"/>
          <w:sz w:val="28"/>
          <w:szCs w:val="28"/>
        </w:rPr>
        <w:t>сельского</w:t>
      </w:r>
      <w:r w:rsidR="00F85B02" w:rsidRPr="00E80FF4">
        <w:rPr>
          <w:rFonts w:ascii="Times New Roman" w:hAnsi="Times New Roman"/>
          <w:sz w:val="28"/>
          <w:szCs w:val="28"/>
        </w:rPr>
        <w:t xml:space="preserve"> поселения</w:t>
      </w:r>
      <w:r w:rsidR="00414EE3" w:rsidRPr="00E80FF4">
        <w:rPr>
          <w:rFonts w:ascii="Times New Roman" w:hAnsi="Times New Roman"/>
          <w:sz w:val="28"/>
          <w:szCs w:val="28"/>
        </w:rPr>
        <w:t>,</w:t>
      </w:r>
    </w:p>
    <w:p w:rsidR="00D25987" w:rsidRDefault="00414EE3" w:rsidP="00D259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сведения о градостроительной деятельности</w:t>
      </w:r>
      <w:r w:rsidR="004D7894" w:rsidRPr="00E80FF4">
        <w:rPr>
          <w:rFonts w:ascii="Times New Roman" w:hAnsi="Times New Roman"/>
          <w:sz w:val="28"/>
          <w:szCs w:val="28"/>
        </w:rPr>
        <w:t xml:space="preserve"> </w:t>
      </w:r>
      <w:r w:rsidRPr="00E80FF4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4E474A" w:rsidRPr="00E80FF4" w:rsidRDefault="005366F0" w:rsidP="00D2598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сельского</w:t>
      </w:r>
      <w:r w:rsidR="00F85B02" w:rsidRPr="00E80FF4">
        <w:rPr>
          <w:rFonts w:ascii="Times New Roman" w:hAnsi="Times New Roman"/>
          <w:sz w:val="28"/>
          <w:szCs w:val="28"/>
        </w:rPr>
        <w:t xml:space="preserve"> поселения</w:t>
      </w:r>
    </w:p>
    <w:p w:rsidR="00130386" w:rsidRPr="00E80FF4" w:rsidRDefault="00E80FF4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30386" w:rsidRPr="00E80FF4">
        <w:rPr>
          <w:rFonts w:ascii="Times New Roman" w:hAnsi="Times New Roman"/>
          <w:sz w:val="28"/>
          <w:szCs w:val="28"/>
        </w:rPr>
        <w:t xml:space="preserve">.Тугур </w:t>
      </w:r>
      <w:r w:rsidR="0014025F" w:rsidRPr="00E80FF4">
        <w:rPr>
          <w:rFonts w:ascii="Times New Roman" w:hAnsi="Times New Roman"/>
          <w:sz w:val="28"/>
          <w:szCs w:val="28"/>
        </w:rPr>
        <w:t xml:space="preserve">расположено </w:t>
      </w:r>
      <w:r w:rsidR="0014025F" w:rsidRPr="00BC119C">
        <w:rPr>
          <w:rFonts w:ascii="Times New Roman" w:hAnsi="Times New Roman"/>
          <w:sz w:val="28"/>
          <w:szCs w:val="28"/>
        </w:rPr>
        <w:t>на юго-востоке</w:t>
      </w:r>
      <w:r w:rsidR="0014025F" w:rsidRPr="00BC119C">
        <w:rPr>
          <w:rFonts w:ascii="Times New Roman" w:hAnsi="Times New Roman"/>
          <w:b/>
          <w:sz w:val="28"/>
          <w:szCs w:val="28"/>
        </w:rPr>
        <w:t xml:space="preserve"> </w:t>
      </w:r>
      <w:r w:rsidR="0014025F" w:rsidRPr="00BC119C">
        <w:rPr>
          <w:rStyle w:val="a7"/>
          <w:rFonts w:ascii="Times New Roman" w:hAnsi="Times New Roman"/>
          <w:b w:val="0"/>
          <w:sz w:val="28"/>
          <w:szCs w:val="28"/>
        </w:rPr>
        <w:t>Тугуро-Чумиканского района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14025F" w:rsidRPr="00E80FF4">
        <w:rPr>
          <w:rFonts w:ascii="Times New Roman" w:hAnsi="Times New Roman"/>
          <w:sz w:val="28"/>
          <w:szCs w:val="28"/>
        </w:rPr>
        <w:t>на берегу губы Асман Тугурского з</w:t>
      </w:r>
      <w:r w:rsidR="00171386">
        <w:rPr>
          <w:rFonts w:ascii="Times New Roman" w:hAnsi="Times New Roman"/>
          <w:sz w:val="28"/>
          <w:szCs w:val="28"/>
        </w:rPr>
        <w:t xml:space="preserve">алива Охотского моря в устье р. </w:t>
      </w:r>
      <w:bookmarkStart w:id="1" w:name="_GoBack"/>
      <w:bookmarkEnd w:id="1"/>
      <w:r w:rsidR="0014025F" w:rsidRPr="00E80FF4">
        <w:rPr>
          <w:rFonts w:ascii="Times New Roman" w:hAnsi="Times New Roman"/>
          <w:sz w:val="28"/>
          <w:szCs w:val="28"/>
        </w:rPr>
        <w:t>Кутын (на правом берегу).</w:t>
      </w:r>
      <w:r w:rsidR="00130386" w:rsidRPr="00E80FF4">
        <w:rPr>
          <w:rFonts w:ascii="Times New Roman" w:hAnsi="Times New Roman"/>
          <w:sz w:val="28"/>
          <w:szCs w:val="28"/>
        </w:rPr>
        <w:t xml:space="preserve"> </w:t>
      </w:r>
    </w:p>
    <w:p w:rsidR="00E80FF4" w:rsidRDefault="00604F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4E474A" w:rsidRPr="00E80FF4">
        <w:rPr>
          <w:rFonts w:ascii="Times New Roman" w:hAnsi="Times New Roman"/>
          <w:sz w:val="28"/>
          <w:szCs w:val="28"/>
        </w:rPr>
        <w:t xml:space="preserve"> отнесен</w:t>
      </w:r>
      <w:r w:rsidR="00130386" w:rsidRPr="00E80FF4">
        <w:rPr>
          <w:rFonts w:ascii="Times New Roman" w:hAnsi="Times New Roman"/>
          <w:sz w:val="28"/>
          <w:szCs w:val="28"/>
        </w:rPr>
        <w:t>о</w:t>
      </w:r>
      <w:r w:rsidR="004E474A" w:rsidRPr="00E80FF4">
        <w:rPr>
          <w:rFonts w:ascii="Times New Roman" w:hAnsi="Times New Roman"/>
          <w:sz w:val="28"/>
          <w:szCs w:val="28"/>
        </w:rPr>
        <w:t xml:space="preserve"> к местностям, приравненным к районам Крайнего Севера, является одним из крупных районов Хабаровского края</w:t>
      </w:r>
      <w:r w:rsidR="00130386" w:rsidRPr="00E80FF4">
        <w:rPr>
          <w:rFonts w:ascii="Times New Roman" w:hAnsi="Times New Roman"/>
          <w:sz w:val="28"/>
          <w:szCs w:val="28"/>
        </w:rPr>
        <w:t xml:space="preserve">. </w:t>
      </w:r>
    </w:p>
    <w:p w:rsidR="004E474A" w:rsidRPr="00E80FF4" w:rsidRDefault="00130386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П</w:t>
      </w:r>
      <w:r w:rsidR="004E474A" w:rsidRPr="00E80FF4">
        <w:rPr>
          <w:rFonts w:ascii="Times New Roman" w:hAnsi="Times New Roman"/>
          <w:sz w:val="28"/>
          <w:szCs w:val="28"/>
        </w:rPr>
        <w:t>остоянного населения на 01.01.201</w:t>
      </w:r>
      <w:r w:rsidR="001B2DCF" w:rsidRPr="00E80FF4">
        <w:rPr>
          <w:rFonts w:ascii="Times New Roman" w:hAnsi="Times New Roman"/>
          <w:sz w:val="28"/>
          <w:szCs w:val="28"/>
        </w:rPr>
        <w:t>7</w:t>
      </w:r>
      <w:r w:rsidR="004E474A" w:rsidRPr="00E80FF4">
        <w:rPr>
          <w:rFonts w:ascii="Times New Roman" w:hAnsi="Times New Roman"/>
          <w:sz w:val="28"/>
          <w:szCs w:val="28"/>
        </w:rPr>
        <w:t xml:space="preserve"> г. составила </w:t>
      </w:r>
      <w:r w:rsidR="0014025F" w:rsidRPr="00E80FF4">
        <w:rPr>
          <w:rFonts w:ascii="Times New Roman" w:hAnsi="Times New Roman"/>
          <w:sz w:val="28"/>
          <w:szCs w:val="28"/>
        </w:rPr>
        <w:t>4</w:t>
      </w:r>
      <w:r w:rsidR="00BA00BB" w:rsidRPr="00E80FF4">
        <w:rPr>
          <w:rFonts w:ascii="Times New Roman" w:hAnsi="Times New Roman"/>
          <w:sz w:val="28"/>
          <w:szCs w:val="28"/>
        </w:rPr>
        <w:t xml:space="preserve">28 </w:t>
      </w:r>
      <w:r w:rsidR="004E474A" w:rsidRPr="00E80FF4">
        <w:rPr>
          <w:rFonts w:ascii="Times New Roman" w:hAnsi="Times New Roman"/>
          <w:sz w:val="28"/>
          <w:szCs w:val="28"/>
        </w:rPr>
        <w:t xml:space="preserve">человека, по сравнению с предыдущим годом снизилась на </w:t>
      </w:r>
      <w:r w:rsidR="00BA00BB" w:rsidRPr="00E80FF4">
        <w:rPr>
          <w:rFonts w:ascii="Times New Roman" w:hAnsi="Times New Roman"/>
          <w:sz w:val="28"/>
          <w:szCs w:val="28"/>
        </w:rPr>
        <w:t>1</w:t>
      </w:r>
      <w:r w:rsidR="004E474A" w:rsidRPr="00E80FF4">
        <w:rPr>
          <w:rFonts w:ascii="Times New Roman" w:hAnsi="Times New Roman"/>
          <w:sz w:val="28"/>
          <w:szCs w:val="28"/>
        </w:rPr>
        <w:t xml:space="preserve"> человек.</w:t>
      </w:r>
      <w:r w:rsidR="00E80FF4" w:rsidRPr="00E80FF4">
        <w:rPr>
          <w:rFonts w:ascii="Times New Roman" w:hAnsi="Times New Roman"/>
          <w:sz w:val="28"/>
          <w:szCs w:val="28"/>
        </w:rPr>
        <w:t xml:space="preserve"> По состоянию на 01.01.2017 г.  в селе проживает 309 представителя коренных малочисленных народов Севера, Сибири и Дальнего Востока Российской Федерации, что с</w:t>
      </w:r>
      <w:r w:rsidR="00E80FF4" w:rsidRPr="00E80FF4">
        <w:rPr>
          <w:rFonts w:ascii="Times New Roman" w:hAnsi="Times New Roman"/>
          <w:sz w:val="28"/>
          <w:szCs w:val="28"/>
        </w:rPr>
        <w:t>о</w:t>
      </w:r>
      <w:r w:rsidR="00E80FF4" w:rsidRPr="00E80FF4">
        <w:rPr>
          <w:rFonts w:ascii="Times New Roman" w:hAnsi="Times New Roman"/>
          <w:sz w:val="28"/>
          <w:szCs w:val="28"/>
        </w:rPr>
        <w:t>ставляет 90 % от общей численности населения села. Количество представ</w:t>
      </w:r>
      <w:r w:rsidR="00E80FF4" w:rsidRPr="00E80FF4">
        <w:rPr>
          <w:rFonts w:ascii="Times New Roman" w:hAnsi="Times New Roman"/>
          <w:sz w:val="28"/>
          <w:szCs w:val="28"/>
        </w:rPr>
        <w:t>и</w:t>
      </w:r>
      <w:r w:rsidR="00E80FF4" w:rsidRPr="00E80FF4">
        <w:rPr>
          <w:rFonts w:ascii="Times New Roman" w:hAnsi="Times New Roman"/>
          <w:sz w:val="28"/>
          <w:szCs w:val="28"/>
        </w:rPr>
        <w:t>телей коренных малочисленных народов Севера, Сибири и Дальнего Востока Российской Федерации в районе по сравнению с предыдущим годом увел</w:t>
      </w:r>
      <w:r w:rsidR="00E80FF4" w:rsidRPr="00E80FF4">
        <w:rPr>
          <w:rFonts w:ascii="Times New Roman" w:hAnsi="Times New Roman"/>
          <w:sz w:val="28"/>
          <w:szCs w:val="28"/>
        </w:rPr>
        <w:t>и</w:t>
      </w:r>
      <w:r w:rsidR="00E80FF4" w:rsidRPr="00E80FF4">
        <w:rPr>
          <w:rFonts w:ascii="Times New Roman" w:hAnsi="Times New Roman"/>
          <w:sz w:val="28"/>
          <w:szCs w:val="28"/>
        </w:rPr>
        <w:t>чилось на 1 чел. (01.01.2017 - 428 человек).</w:t>
      </w:r>
    </w:p>
    <w:p w:rsidR="00130386" w:rsidRPr="00E80FF4" w:rsidRDefault="0044247E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E474A" w:rsidRPr="00E80FF4">
        <w:rPr>
          <w:rFonts w:ascii="Times New Roman" w:hAnsi="Times New Roman"/>
          <w:sz w:val="28"/>
          <w:szCs w:val="28"/>
        </w:rPr>
        <w:t>а 01.01.201</w:t>
      </w:r>
      <w:r w:rsidR="00C761A2" w:rsidRPr="00E80FF4">
        <w:rPr>
          <w:rFonts w:ascii="Times New Roman" w:hAnsi="Times New Roman"/>
          <w:sz w:val="28"/>
          <w:szCs w:val="28"/>
        </w:rPr>
        <w:t>7</w:t>
      </w:r>
      <w:r w:rsidR="004E474A" w:rsidRPr="00E80FF4">
        <w:rPr>
          <w:rFonts w:ascii="Times New Roman" w:hAnsi="Times New Roman"/>
          <w:sz w:val="28"/>
          <w:szCs w:val="28"/>
        </w:rPr>
        <w:t xml:space="preserve"> года численность ищущих работу граждан, состоящих на учете в службе занятости, составляет </w:t>
      </w:r>
      <w:r w:rsidR="00BA00BB" w:rsidRPr="00E80FF4">
        <w:rPr>
          <w:rFonts w:ascii="Times New Roman" w:hAnsi="Times New Roman"/>
          <w:sz w:val="28"/>
          <w:szCs w:val="28"/>
        </w:rPr>
        <w:t>5</w:t>
      </w:r>
      <w:r w:rsidR="004E474A" w:rsidRPr="00E80FF4">
        <w:rPr>
          <w:rFonts w:ascii="Times New Roman" w:hAnsi="Times New Roman"/>
          <w:sz w:val="28"/>
          <w:szCs w:val="28"/>
        </w:rPr>
        <w:t xml:space="preserve"> человек, что на </w:t>
      </w:r>
      <w:r w:rsidR="00BA00BB" w:rsidRPr="00E80FF4">
        <w:rPr>
          <w:rFonts w:ascii="Times New Roman" w:hAnsi="Times New Roman"/>
          <w:sz w:val="28"/>
          <w:szCs w:val="28"/>
        </w:rPr>
        <w:t>2</w:t>
      </w:r>
      <w:r w:rsidR="004E474A" w:rsidRPr="00E80FF4">
        <w:rPr>
          <w:rFonts w:ascii="Times New Roman" w:hAnsi="Times New Roman"/>
          <w:sz w:val="28"/>
          <w:szCs w:val="28"/>
        </w:rPr>
        <w:t xml:space="preserve"> меньше по сравн</w:t>
      </w:r>
      <w:r w:rsidR="004E474A" w:rsidRPr="00E80FF4">
        <w:rPr>
          <w:rFonts w:ascii="Times New Roman" w:hAnsi="Times New Roman"/>
          <w:sz w:val="28"/>
          <w:szCs w:val="28"/>
        </w:rPr>
        <w:t>е</w:t>
      </w:r>
      <w:r w:rsidR="004E474A" w:rsidRPr="00E80FF4">
        <w:rPr>
          <w:rFonts w:ascii="Times New Roman" w:hAnsi="Times New Roman"/>
          <w:sz w:val="28"/>
          <w:szCs w:val="28"/>
        </w:rPr>
        <w:t>нию с прошлым годом.</w:t>
      </w:r>
      <w:r w:rsidR="00130386" w:rsidRPr="00E80FF4">
        <w:rPr>
          <w:rFonts w:ascii="Times New Roman" w:hAnsi="Times New Roman"/>
          <w:sz w:val="28"/>
          <w:szCs w:val="28"/>
        </w:rPr>
        <w:t xml:space="preserve"> В отдел содействия занятости населения по Тугуро-Чумиканскому району обратились за содействием в поиске подходящей р</w:t>
      </w:r>
      <w:r w:rsidR="00130386" w:rsidRPr="00E80FF4">
        <w:rPr>
          <w:rFonts w:ascii="Times New Roman" w:hAnsi="Times New Roman"/>
          <w:sz w:val="28"/>
          <w:szCs w:val="28"/>
        </w:rPr>
        <w:t>а</w:t>
      </w:r>
      <w:r w:rsidR="00130386" w:rsidRPr="00E80FF4">
        <w:rPr>
          <w:rFonts w:ascii="Times New Roman" w:hAnsi="Times New Roman"/>
          <w:sz w:val="28"/>
          <w:szCs w:val="28"/>
        </w:rPr>
        <w:t xml:space="preserve">боты 5 человек, из них 3 женщины. 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На территории </w:t>
      </w:r>
      <w:r w:rsidR="00C40081" w:rsidRPr="00E80FF4">
        <w:rPr>
          <w:rFonts w:ascii="Times New Roman" w:hAnsi="Times New Roman"/>
          <w:sz w:val="28"/>
          <w:szCs w:val="28"/>
        </w:rPr>
        <w:t>села</w:t>
      </w:r>
      <w:r w:rsidRPr="00E80FF4">
        <w:rPr>
          <w:rFonts w:ascii="Times New Roman" w:hAnsi="Times New Roman"/>
          <w:sz w:val="28"/>
          <w:szCs w:val="28"/>
        </w:rPr>
        <w:t xml:space="preserve"> проживает </w:t>
      </w:r>
      <w:r w:rsidR="00130386" w:rsidRPr="00E80FF4">
        <w:rPr>
          <w:rFonts w:ascii="Times New Roman" w:hAnsi="Times New Roman"/>
          <w:sz w:val="28"/>
          <w:szCs w:val="28"/>
        </w:rPr>
        <w:t>8</w:t>
      </w:r>
      <w:r w:rsidRPr="00E80FF4">
        <w:rPr>
          <w:rFonts w:ascii="Times New Roman" w:hAnsi="Times New Roman"/>
          <w:sz w:val="28"/>
          <w:szCs w:val="28"/>
        </w:rPr>
        <w:t xml:space="preserve"> инвалид</w:t>
      </w:r>
      <w:r w:rsidR="00C40081" w:rsidRPr="00E80FF4">
        <w:rPr>
          <w:rFonts w:ascii="Times New Roman" w:hAnsi="Times New Roman"/>
          <w:sz w:val="28"/>
          <w:szCs w:val="28"/>
        </w:rPr>
        <w:t>ов</w:t>
      </w:r>
      <w:r w:rsidRPr="00E80FF4">
        <w:rPr>
          <w:rFonts w:ascii="Times New Roman" w:hAnsi="Times New Roman"/>
          <w:sz w:val="28"/>
          <w:szCs w:val="28"/>
        </w:rPr>
        <w:t xml:space="preserve">, из них дети инвалиды – 1 человек и взрослые – </w:t>
      </w:r>
      <w:r w:rsidR="00130386" w:rsidRPr="00E80FF4">
        <w:rPr>
          <w:rFonts w:ascii="Times New Roman" w:hAnsi="Times New Roman"/>
          <w:sz w:val="28"/>
          <w:szCs w:val="28"/>
        </w:rPr>
        <w:t>7</w:t>
      </w:r>
      <w:r w:rsidR="00C40081" w:rsidRPr="00E80FF4">
        <w:rPr>
          <w:rFonts w:ascii="Times New Roman" w:hAnsi="Times New Roman"/>
          <w:sz w:val="28"/>
          <w:szCs w:val="28"/>
        </w:rPr>
        <w:t xml:space="preserve"> человек, </w:t>
      </w:r>
      <w:r w:rsidRPr="00E80FF4">
        <w:rPr>
          <w:rFonts w:ascii="Times New Roman" w:hAnsi="Times New Roman"/>
          <w:sz w:val="28"/>
          <w:szCs w:val="28"/>
        </w:rPr>
        <w:t>в том числе численность инвалидов труд</w:t>
      </w:r>
      <w:r w:rsidRPr="00E80FF4">
        <w:rPr>
          <w:rFonts w:ascii="Times New Roman" w:hAnsi="Times New Roman"/>
          <w:sz w:val="28"/>
          <w:szCs w:val="28"/>
        </w:rPr>
        <w:t>о</w:t>
      </w:r>
      <w:r w:rsidRPr="00E80FF4">
        <w:rPr>
          <w:rFonts w:ascii="Times New Roman" w:hAnsi="Times New Roman"/>
          <w:sz w:val="28"/>
          <w:szCs w:val="28"/>
        </w:rPr>
        <w:t xml:space="preserve">способного возраста (3-ей группы инвалидности) – </w:t>
      </w:r>
      <w:r w:rsidR="00130386" w:rsidRPr="00E80FF4">
        <w:rPr>
          <w:rFonts w:ascii="Times New Roman" w:hAnsi="Times New Roman"/>
          <w:sz w:val="28"/>
          <w:szCs w:val="28"/>
        </w:rPr>
        <w:t>3</w:t>
      </w:r>
      <w:r w:rsidRPr="00E80FF4">
        <w:rPr>
          <w:rFonts w:ascii="Times New Roman" w:hAnsi="Times New Roman"/>
          <w:sz w:val="28"/>
          <w:szCs w:val="28"/>
        </w:rPr>
        <w:t xml:space="preserve"> человек</w:t>
      </w:r>
      <w:r w:rsidR="00130386" w:rsidRPr="00E80FF4">
        <w:rPr>
          <w:rFonts w:ascii="Times New Roman" w:hAnsi="Times New Roman"/>
          <w:sz w:val="28"/>
          <w:szCs w:val="28"/>
        </w:rPr>
        <w:t>а</w:t>
      </w:r>
      <w:r w:rsidRPr="00E80FF4">
        <w:rPr>
          <w:rFonts w:ascii="Times New Roman" w:hAnsi="Times New Roman"/>
          <w:sz w:val="28"/>
          <w:szCs w:val="28"/>
        </w:rPr>
        <w:t>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Количество организаций, учтенных в составе Статистического регистра хозяйствующих субъектов на 01.01.201</w:t>
      </w:r>
      <w:r w:rsidR="00C40081" w:rsidRPr="00E80FF4">
        <w:rPr>
          <w:rFonts w:ascii="Times New Roman" w:hAnsi="Times New Roman"/>
          <w:sz w:val="28"/>
          <w:szCs w:val="28"/>
        </w:rPr>
        <w:t xml:space="preserve">7 </w:t>
      </w:r>
      <w:r w:rsidRPr="00E80FF4">
        <w:rPr>
          <w:rFonts w:ascii="Times New Roman" w:hAnsi="Times New Roman"/>
          <w:sz w:val="28"/>
          <w:szCs w:val="28"/>
        </w:rPr>
        <w:t xml:space="preserve">г., составляет </w:t>
      </w:r>
      <w:r w:rsidR="0060798A" w:rsidRPr="00E80FF4">
        <w:rPr>
          <w:rFonts w:ascii="Times New Roman" w:hAnsi="Times New Roman"/>
          <w:sz w:val="28"/>
          <w:szCs w:val="28"/>
        </w:rPr>
        <w:t>2 субъекта.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201</w:t>
      </w:r>
      <w:r w:rsidR="00A65716" w:rsidRPr="00E80FF4">
        <w:rPr>
          <w:rFonts w:ascii="Times New Roman" w:hAnsi="Times New Roman"/>
          <w:sz w:val="28"/>
          <w:szCs w:val="28"/>
        </w:rPr>
        <w:t>6</w:t>
      </w:r>
      <w:r w:rsidRPr="00E80FF4">
        <w:rPr>
          <w:rFonts w:ascii="Times New Roman" w:hAnsi="Times New Roman"/>
          <w:sz w:val="28"/>
          <w:szCs w:val="28"/>
        </w:rPr>
        <w:t xml:space="preserve"> году хозяйственную деятельность осуществляло </w:t>
      </w:r>
      <w:r w:rsidR="0060798A" w:rsidRPr="00E80FF4">
        <w:rPr>
          <w:rFonts w:ascii="Times New Roman" w:hAnsi="Times New Roman"/>
          <w:sz w:val="28"/>
          <w:szCs w:val="28"/>
        </w:rPr>
        <w:t>2</w:t>
      </w:r>
      <w:r w:rsidRPr="00E80FF4">
        <w:rPr>
          <w:rFonts w:ascii="Times New Roman" w:hAnsi="Times New Roman"/>
          <w:sz w:val="28"/>
          <w:szCs w:val="28"/>
        </w:rPr>
        <w:t xml:space="preserve"> общин</w:t>
      </w:r>
      <w:r w:rsidR="00A65716" w:rsidRPr="00E80FF4">
        <w:rPr>
          <w:rFonts w:ascii="Times New Roman" w:hAnsi="Times New Roman"/>
          <w:sz w:val="28"/>
          <w:szCs w:val="28"/>
        </w:rPr>
        <w:t>ы</w:t>
      </w:r>
      <w:r w:rsidRPr="00E80FF4">
        <w:rPr>
          <w:rFonts w:ascii="Times New Roman" w:hAnsi="Times New Roman"/>
          <w:sz w:val="28"/>
          <w:szCs w:val="28"/>
        </w:rPr>
        <w:t xml:space="preserve"> к</w:t>
      </w:r>
      <w:r w:rsidRPr="00E80FF4">
        <w:rPr>
          <w:rFonts w:ascii="Times New Roman" w:hAnsi="Times New Roman"/>
          <w:sz w:val="28"/>
          <w:szCs w:val="28"/>
        </w:rPr>
        <w:t>о</w:t>
      </w:r>
      <w:r w:rsidRPr="00E80FF4">
        <w:rPr>
          <w:rFonts w:ascii="Times New Roman" w:hAnsi="Times New Roman"/>
          <w:sz w:val="28"/>
          <w:szCs w:val="28"/>
        </w:rPr>
        <w:t>ренных малочисленных народов Севера, Сибири и Дальнего Востока Росси</w:t>
      </w:r>
      <w:r w:rsidRPr="00E80FF4">
        <w:rPr>
          <w:rFonts w:ascii="Times New Roman" w:hAnsi="Times New Roman"/>
          <w:sz w:val="28"/>
          <w:szCs w:val="28"/>
        </w:rPr>
        <w:t>й</w:t>
      </w:r>
      <w:r w:rsidRPr="00E80FF4">
        <w:rPr>
          <w:rFonts w:ascii="Times New Roman" w:hAnsi="Times New Roman"/>
          <w:sz w:val="28"/>
          <w:szCs w:val="28"/>
        </w:rPr>
        <w:t>ской Федерации.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структуре организационно-правовых форм малого и среднего бизн</w:t>
      </w:r>
      <w:r w:rsidRPr="00E80FF4">
        <w:rPr>
          <w:rFonts w:ascii="Times New Roman" w:hAnsi="Times New Roman"/>
          <w:sz w:val="28"/>
          <w:szCs w:val="28"/>
        </w:rPr>
        <w:t>е</w:t>
      </w:r>
      <w:r w:rsidRPr="00E80FF4">
        <w:rPr>
          <w:rFonts w:ascii="Times New Roman" w:hAnsi="Times New Roman"/>
          <w:sz w:val="28"/>
          <w:szCs w:val="28"/>
        </w:rPr>
        <w:t>са предпочтение при создании отдается обществам с ограниченной ответс</w:t>
      </w:r>
      <w:r w:rsidRPr="00E80FF4">
        <w:rPr>
          <w:rFonts w:ascii="Times New Roman" w:hAnsi="Times New Roman"/>
          <w:sz w:val="28"/>
          <w:szCs w:val="28"/>
        </w:rPr>
        <w:t>т</w:t>
      </w:r>
      <w:r w:rsidRPr="00E80FF4">
        <w:rPr>
          <w:rFonts w:ascii="Times New Roman" w:hAnsi="Times New Roman"/>
          <w:sz w:val="28"/>
          <w:szCs w:val="28"/>
        </w:rPr>
        <w:t>венностью. Доминирующими отраслями экономики района являются сфера торговли и рыболовства.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На 01.01.201</w:t>
      </w:r>
      <w:r w:rsidR="0060798A" w:rsidRPr="00E80FF4">
        <w:rPr>
          <w:rFonts w:ascii="Times New Roman" w:hAnsi="Times New Roman"/>
          <w:sz w:val="28"/>
          <w:szCs w:val="28"/>
        </w:rPr>
        <w:t>7</w:t>
      </w:r>
      <w:r w:rsidRPr="00E80FF4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BA00BB" w:rsidRPr="00E80FF4">
        <w:rPr>
          <w:rFonts w:ascii="Times New Roman" w:hAnsi="Times New Roman"/>
          <w:sz w:val="28"/>
          <w:szCs w:val="28"/>
        </w:rPr>
        <w:t xml:space="preserve">поселения </w:t>
      </w:r>
      <w:r w:rsidRPr="00E80FF4"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60798A" w:rsidRPr="00E80FF4">
        <w:rPr>
          <w:rFonts w:ascii="Times New Roman" w:hAnsi="Times New Roman"/>
          <w:sz w:val="28"/>
          <w:szCs w:val="28"/>
        </w:rPr>
        <w:t>7</w:t>
      </w:r>
      <w:r w:rsidRPr="00E80FF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из них </w:t>
      </w:r>
      <w:r w:rsidR="0060798A" w:rsidRPr="00E80FF4">
        <w:rPr>
          <w:rFonts w:ascii="Times New Roman" w:hAnsi="Times New Roman"/>
          <w:sz w:val="28"/>
          <w:szCs w:val="28"/>
        </w:rPr>
        <w:t>3 юридические лица</w:t>
      </w:r>
      <w:r w:rsidR="00A65716" w:rsidRPr="00E80FF4">
        <w:rPr>
          <w:rFonts w:ascii="Times New Roman" w:hAnsi="Times New Roman"/>
          <w:sz w:val="28"/>
          <w:szCs w:val="28"/>
        </w:rPr>
        <w:t xml:space="preserve"> и </w:t>
      </w:r>
      <w:r w:rsidR="0060798A" w:rsidRPr="00E80FF4">
        <w:rPr>
          <w:rFonts w:ascii="Times New Roman" w:hAnsi="Times New Roman"/>
          <w:sz w:val="28"/>
          <w:szCs w:val="28"/>
        </w:rPr>
        <w:t>4</w:t>
      </w:r>
      <w:r w:rsidRPr="00E80FF4">
        <w:rPr>
          <w:rFonts w:ascii="Times New Roman" w:hAnsi="Times New Roman"/>
          <w:sz w:val="28"/>
          <w:szCs w:val="28"/>
        </w:rPr>
        <w:t xml:space="preserve"> индивидуальных предпринимателя.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ходе реализации комплекса мероприятий по возмещению юридич</w:t>
      </w:r>
      <w:r w:rsidRPr="00E80FF4">
        <w:rPr>
          <w:rFonts w:ascii="Times New Roman" w:hAnsi="Times New Roman"/>
          <w:sz w:val="28"/>
          <w:szCs w:val="28"/>
        </w:rPr>
        <w:t>е</w:t>
      </w:r>
      <w:r w:rsidRPr="00E80FF4">
        <w:rPr>
          <w:rFonts w:ascii="Times New Roman" w:hAnsi="Times New Roman"/>
          <w:sz w:val="28"/>
          <w:szCs w:val="28"/>
        </w:rPr>
        <w:t>ским лицам и индивидуальным предпринимателям транспортных расходов по доставке продовольственных товаров в муниципальный район удалось снизить цены на продовольственные товары от 20 %.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Протяженность дорог, расположенных на территори</w:t>
      </w:r>
      <w:r w:rsidR="00A65716" w:rsidRPr="00E80FF4">
        <w:rPr>
          <w:rFonts w:ascii="Times New Roman" w:hAnsi="Times New Roman"/>
          <w:sz w:val="28"/>
          <w:szCs w:val="28"/>
        </w:rPr>
        <w:t>и</w:t>
      </w:r>
      <w:r w:rsidRPr="00E80FF4">
        <w:rPr>
          <w:rFonts w:ascii="Times New Roman" w:hAnsi="Times New Roman"/>
          <w:sz w:val="28"/>
          <w:szCs w:val="28"/>
        </w:rPr>
        <w:t xml:space="preserve"> сельск</w:t>
      </w:r>
      <w:r w:rsidR="00A65716" w:rsidRPr="00E80FF4">
        <w:rPr>
          <w:rFonts w:ascii="Times New Roman" w:hAnsi="Times New Roman"/>
          <w:sz w:val="28"/>
          <w:szCs w:val="28"/>
        </w:rPr>
        <w:t>ого</w:t>
      </w:r>
      <w:r w:rsidRPr="00E80FF4">
        <w:rPr>
          <w:rFonts w:ascii="Times New Roman" w:hAnsi="Times New Roman"/>
          <w:sz w:val="28"/>
          <w:szCs w:val="28"/>
        </w:rPr>
        <w:t xml:space="preserve"> пос</w:t>
      </w:r>
      <w:r w:rsidRPr="00E80FF4">
        <w:rPr>
          <w:rFonts w:ascii="Times New Roman" w:hAnsi="Times New Roman"/>
          <w:sz w:val="28"/>
          <w:szCs w:val="28"/>
        </w:rPr>
        <w:t>е</w:t>
      </w:r>
      <w:r w:rsidRPr="00E80FF4">
        <w:rPr>
          <w:rFonts w:ascii="Times New Roman" w:hAnsi="Times New Roman"/>
          <w:sz w:val="28"/>
          <w:szCs w:val="28"/>
        </w:rPr>
        <w:t>лени</w:t>
      </w:r>
      <w:r w:rsidR="00A65716" w:rsidRPr="00E80FF4">
        <w:rPr>
          <w:rFonts w:ascii="Times New Roman" w:hAnsi="Times New Roman"/>
          <w:sz w:val="28"/>
          <w:szCs w:val="28"/>
        </w:rPr>
        <w:t>я</w:t>
      </w:r>
      <w:r w:rsidR="0060798A" w:rsidRPr="00E80FF4">
        <w:rPr>
          <w:rFonts w:ascii="Times New Roman" w:hAnsi="Times New Roman"/>
          <w:sz w:val="28"/>
          <w:szCs w:val="28"/>
        </w:rPr>
        <w:t>, составляет 5,0</w:t>
      </w:r>
      <w:r w:rsidRPr="00E80FF4">
        <w:rPr>
          <w:rFonts w:ascii="Times New Roman" w:hAnsi="Times New Roman"/>
          <w:sz w:val="28"/>
          <w:szCs w:val="28"/>
        </w:rPr>
        <w:t xml:space="preserve"> км.</w:t>
      </w:r>
    </w:p>
    <w:p w:rsidR="004E474A" w:rsidRDefault="00A65716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lastRenderedPageBreak/>
        <w:t>Существует большая п</w:t>
      </w:r>
      <w:r w:rsidR="004E474A" w:rsidRPr="00E80FF4">
        <w:rPr>
          <w:rFonts w:ascii="Times New Roman" w:hAnsi="Times New Roman"/>
          <w:sz w:val="28"/>
          <w:szCs w:val="28"/>
        </w:rPr>
        <w:t>отребност</w:t>
      </w:r>
      <w:r w:rsidRPr="00E80FF4">
        <w:rPr>
          <w:rFonts w:ascii="Times New Roman" w:hAnsi="Times New Roman"/>
          <w:sz w:val="28"/>
          <w:szCs w:val="28"/>
        </w:rPr>
        <w:t>ь в развитии автомобильных дорог</w:t>
      </w:r>
      <w:r w:rsidR="004E474A" w:rsidRPr="00E80FF4">
        <w:rPr>
          <w:rFonts w:ascii="Times New Roman" w:hAnsi="Times New Roman"/>
          <w:sz w:val="28"/>
          <w:szCs w:val="28"/>
        </w:rPr>
        <w:t>.</w:t>
      </w:r>
    </w:p>
    <w:p w:rsidR="006639F8" w:rsidRPr="00E80FF4" w:rsidRDefault="006639F8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74A" w:rsidRPr="00E80FF4" w:rsidRDefault="004E474A" w:rsidP="00604F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1.2. Технико-экономические параметры существующих объектов</w:t>
      </w:r>
    </w:p>
    <w:p w:rsidR="004E474A" w:rsidRDefault="004E474A" w:rsidP="00604F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социальной инфраструк</w:t>
      </w:r>
      <w:r w:rsidR="002929B4" w:rsidRPr="00E80FF4">
        <w:rPr>
          <w:rFonts w:ascii="Times New Roman" w:hAnsi="Times New Roman"/>
          <w:sz w:val="28"/>
          <w:szCs w:val="28"/>
        </w:rPr>
        <w:t>туры муниципального образования</w:t>
      </w:r>
    </w:p>
    <w:p w:rsidR="006639F8" w:rsidRDefault="006639F8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1.2.1. Сфера образования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201</w:t>
      </w:r>
      <w:r w:rsidR="00A65716" w:rsidRPr="00E80FF4">
        <w:rPr>
          <w:rFonts w:ascii="Times New Roman" w:hAnsi="Times New Roman"/>
          <w:sz w:val="28"/>
          <w:szCs w:val="28"/>
        </w:rPr>
        <w:t>6</w:t>
      </w:r>
      <w:r w:rsidRPr="00E80FF4">
        <w:rPr>
          <w:rFonts w:ascii="Times New Roman" w:hAnsi="Times New Roman"/>
          <w:sz w:val="28"/>
          <w:szCs w:val="28"/>
        </w:rPr>
        <w:t xml:space="preserve"> году образовательные услуги по реализации образовательных про</w:t>
      </w:r>
      <w:r w:rsidR="00CF3758" w:rsidRPr="00E80FF4">
        <w:rPr>
          <w:rFonts w:ascii="Times New Roman" w:hAnsi="Times New Roman"/>
          <w:sz w:val="28"/>
          <w:szCs w:val="28"/>
        </w:rPr>
        <w:t xml:space="preserve">грамм оказывало </w:t>
      </w:r>
      <w:r w:rsidR="00A65716" w:rsidRPr="00E80FF4">
        <w:rPr>
          <w:rFonts w:ascii="Times New Roman" w:hAnsi="Times New Roman"/>
          <w:sz w:val="28"/>
          <w:szCs w:val="28"/>
        </w:rPr>
        <w:t>1</w:t>
      </w:r>
      <w:r w:rsidRPr="00E80FF4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65716" w:rsidRPr="00E80FF4">
        <w:rPr>
          <w:rFonts w:ascii="Times New Roman" w:hAnsi="Times New Roman"/>
          <w:sz w:val="28"/>
          <w:szCs w:val="28"/>
        </w:rPr>
        <w:t>ое</w:t>
      </w:r>
      <w:r w:rsidRPr="00E80FF4">
        <w:rPr>
          <w:rFonts w:ascii="Times New Roman" w:hAnsi="Times New Roman"/>
          <w:sz w:val="28"/>
          <w:szCs w:val="28"/>
        </w:rPr>
        <w:t xml:space="preserve"> учреждени</w:t>
      </w:r>
      <w:r w:rsidR="00A65716" w:rsidRPr="00E80FF4">
        <w:rPr>
          <w:rFonts w:ascii="Times New Roman" w:hAnsi="Times New Roman"/>
          <w:sz w:val="28"/>
          <w:szCs w:val="28"/>
        </w:rPr>
        <w:t>е</w:t>
      </w:r>
      <w:r w:rsidR="00FE787F">
        <w:rPr>
          <w:rFonts w:ascii="Times New Roman" w:hAnsi="Times New Roman"/>
          <w:sz w:val="28"/>
          <w:szCs w:val="28"/>
        </w:rPr>
        <w:t xml:space="preserve">, </w:t>
      </w:r>
      <w:r w:rsidRPr="00E80FF4">
        <w:rPr>
          <w:rFonts w:ascii="Times New Roman" w:hAnsi="Times New Roman"/>
          <w:sz w:val="28"/>
          <w:szCs w:val="28"/>
        </w:rPr>
        <w:t>на 01.01.201</w:t>
      </w:r>
      <w:r w:rsidR="00A65716" w:rsidRPr="00E80FF4">
        <w:rPr>
          <w:rFonts w:ascii="Times New Roman" w:hAnsi="Times New Roman"/>
          <w:sz w:val="28"/>
          <w:szCs w:val="28"/>
        </w:rPr>
        <w:t>7</w:t>
      </w:r>
      <w:r w:rsidR="00CF3758" w:rsidRPr="00E80FF4">
        <w:rPr>
          <w:rFonts w:ascii="Times New Roman" w:hAnsi="Times New Roman"/>
          <w:sz w:val="28"/>
          <w:szCs w:val="28"/>
        </w:rPr>
        <w:t xml:space="preserve"> года в общеобразовательном учреждении</w:t>
      </w:r>
      <w:r w:rsidRPr="00E80FF4">
        <w:rPr>
          <w:rFonts w:ascii="Times New Roman" w:hAnsi="Times New Roman"/>
          <w:sz w:val="28"/>
          <w:szCs w:val="28"/>
        </w:rPr>
        <w:t xml:space="preserve"> обучались </w:t>
      </w:r>
      <w:r w:rsidR="00A65716" w:rsidRPr="00E80FF4">
        <w:rPr>
          <w:rFonts w:ascii="Times New Roman" w:hAnsi="Times New Roman"/>
          <w:sz w:val="28"/>
          <w:szCs w:val="28"/>
        </w:rPr>
        <w:t>43</w:t>
      </w:r>
      <w:r w:rsidRPr="00E80FF4">
        <w:rPr>
          <w:rFonts w:ascii="Times New Roman" w:hAnsi="Times New Roman"/>
          <w:sz w:val="28"/>
          <w:szCs w:val="28"/>
        </w:rPr>
        <w:t xml:space="preserve"> учащихся.</w:t>
      </w:r>
    </w:p>
    <w:p w:rsidR="004E474A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Численность работающих в образовательных учреждениях </w:t>
      </w:r>
      <w:r w:rsidR="00161404" w:rsidRPr="00E80FF4">
        <w:rPr>
          <w:rFonts w:ascii="Times New Roman" w:hAnsi="Times New Roman"/>
          <w:sz w:val="28"/>
          <w:szCs w:val="28"/>
        </w:rPr>
        <w:t>сельского поселения</w:t>
      </w:r>
      <w:r w:rsidRPr="00E80FF4">
        <w:rPr>
          <w:rFonts w:ascii="Times New Roman" w:hAnsi="Times New Roman"/>
          <w:sz w:val="28"/>
          <w:szCs w:val="28"/>
        </w:rPr>
        <w:t xml:space="preserve"> по состоянию на 01.01.201</w:t>
      </w:r>
      <w:r w:rsidR="00161404" w:rsidRPr="00E80FF4">
        <w:rPr>
          <w:rFonts w:ascii="Times New Roman" w:hAnsi="Times New Roman"/>
          <w:sz w:val="28"/>
          <w:szCs w:val="28"/>
        </w:rPr>
        <w:t>7</w:t>
      </w:r>
      <w:r w:rsidRPr="00E80FF4">
        <w:rPr>
          <w:rFonts w:ascii="Times New Roman" w:hAnsi="Times New Roman"/>
          <w:sz w:val="28"/>
          <w:szCs w:val="28"/>
        </w:rPr>
        <w:t xml:space="preserve"> года составила </w:t>
      </w:r>
      <w:r w:rsidR="0060798A" w:rsidRPr="00E80FF4">
        <w:rPr>
          <w:rFonts w:ascii="Times New Roman" w:hAnsi="Times New Roman"/>
          <w:sz w:val="28"/>
          <w:szCs w:val="28"/>
        </w:rPr>
        <w:t>1</w:t>
      </w:r>
      <w:r w:rsidR="00161404" w:rsidRPr="00E80FF4">
        <w:rPr>
          <w:rFonts w:ascii="Times New Roman" w:hAnsi="Times New Roman"/>
          <w:sz w:val="28"/>
          <w:szCs w:val="28"/>
        </w:rPr>
        <w:t>0</w:t>
      </w:r>
      <w:r w:rsidRPr="00E80FF4">
        <w:rPr>
          <w:rFonts w:ascii="Times New Roman" w:hAnsi="Times New Roman"/>
          <w:sz w:val="28"/>
          <w:szCs w:val="28"/>
        </w:rPr>
        <w:t xml:space="preserve"> человек: учителей - </w:t>
      </w:r>
      <w:r w:rsidR="0060798A" w:rsidRPr="00E80FF4">
        <w:rPr>
          <w:rFonts w:ascii="Times New Roman" w:hAnsi="Times New Roman"/>
          <w:sz w:val="28"/>
          <w:szCs w:val="28"/>
        </w:rPr>
        <w:t>10</w:t>
      </w:r>
      <w:r w:rsidRPr="00E80FF4">
        <w:rPr>
          <w:rFonts w:ascii="Times New Roman" w:hAnsi="Times New Roman"/>
          <w:sz w:val="28"/>
          <w:szCs w:val="28"/>
        </w:rPr>
        <w:t xml:space="preserve"> человек, прочих специали</w:t>
      </w:r>
      <w:r w:rsidR="00161404" w:rsidRPr="00E80FF4">
        <w:rPr>
          <w:rFonts w:ascii="Times New Roman" w:hAnsi="Times New Roman"/>
          <w:sz w:val="28"/>
          <w:szCs w:val="28"/>
        </w:rPr>
        <w:t xml:space="preserve">стов - </w:t>
      </w:r>
      <w:r w:rsidR="0060798A" w:rsidRPr="00E80FF4">
        <w:rPr>
          <w:rFonts w:ascii="Times New Roman" w:hAnsi="Times New Roman"/>
          <w:sz w:val="28"/>
          <w:szCs w:val="28"/>
        </w:rPr>
        <w:t>2</w:t>
      </w:r>
      <w:r w:rsidRPr="00E80FF4">
        <w:rPr>
          <w:rFonts w:ascii="Times New Roman" w:hAnsi="Times New Roman"/>
          <w:sz w:val="28"/>
          <w:szCs w:val="28"/>
        </w:rPr>
        <w:t xml:space="preserve"> человек</w:t>
      </w:r>
      <w:r w:rsidR="0060798A" w:rsidRPr="00E80FF4">
        <w:rPr>
          <w:rFonts w:ascii="Times New Roman" w:hAnsi="Times New Roman"/>
          <w:sz w:val="28"/>
          <w:szCs w:val="28"/>
        </w:rPr>
        <w:t>а</w:t>
      </w:r>
      <w:r w:rsidRPr="00E80FF4">
        <w:rPr>
          <w:rFonts w:ascii="Times New Roman" w:hAnsi="Times New Roman"/>
          <w:sz w:val="28"/>
          <w:szCs w:val="28"/>
        </w:rPr>
        <w:t>.</w:t>
      </w:r>
    </w:p>
    <w:p w:rsidR="006639F8" w:rsidRPr="00E80FF4" w:rsidRDefault="006639F8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1.2.2. Сфера культуры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201</w:t>
      </w:r>
      <w:r w:rsidR="00161404" w:rsidRPr="00E80FF4">
        <w:rPr>
          <w:rFonts w:ascii="Times New Roman" w:hAnsi="Times New Roman"/>
          <w:sz w:val="28"/>
          <w:szCs w:val="28"/>
        </w:rPr>
        <w:t>6</w:t>
      </w:r>
      <w:r w:rsidRPr="00E80FF4">
        <w:rPr>
          <w:rFonts w:ascii="Times New Roman" w:hAnsi="Times New Roman"/>
          <w:sz w:val="28"/>
          <w:szCs w:val="28"/>
        </w:rPr>
        <w:t xml:space="preserve"> году отрасль культуры </w:t>
      </w:r>
      <w:r w:rsidR="00161404" w:rsidRPr="00E80FF4">
        <w:rPr>
          <w:rFonts w:ascii="Times New Roman" w:hAnsi="Times New Roman"/>
          <w:sz w:val="28"/>
          <w:szCs w:val="28"/>
        </w:rPr>
        <w:t>сельского поселения</w:t>
      </w:r>
      <w:r w:rsidRPr="00E80FF4">
        <w:rPr>
          <w:rFonts w:ascii="Times New Roman" w:hAnsi="Times New Roman"/>
          <w:sz w:val="28"/>
          <w:szCs w:val="28"/>
        </w:rPr>
        <w:t xml:space="preserve"> была представлена </w:t>
      </w:r>
      <w:r w:rsidR="00161404" w:rsidRPr="00E80FF4">
        <w:rPr>
          <w:rFonts w:ascii="Times New Roman" w:hAnsi="Times New Roman"/>
          <w:sz w:val="28"/>
          <w:szCs w:val="28"/>
        </w:rPr>
        <w:t>1</w:t>
      </w:r>
      <w:r w:rsidRPr="00E80FF4">
        <w:rPr>
          <w:rFonts w:ascii="Times New Roman" w:hAnsi="Times New Roman"/>
          <w:sz w:val="28"/>
          <w:szCs w:val="28"/>
        </w:rPr>
        <w:t xml:space="preserve"> библиотек</w:t>
      </w:r>
      <w:r w:rsidR="00161404" w:rsidRPr="00E80FF4">
        <w:rPr>
          <w:rFonts w:ascii="Times New Roman" w:hAnsi="Times New Roman"/>
          <w:sz w:val="28"/>
          <w:szCs w:val="28"/>
        </w:rPr>
        <w:t>ой</w:t>
      </w:r>
      <w:r w:rsidRPr="00E80FF4">
        <w:rPr>
          <w:rFonts w:ascii="Times New Roman" w:hAnsi="Times New Roman"/>
          <w:sz w:val="28"/>
          <w:szCs w:val="28"/>
        </w:rPr>
        <w:t xml:space="preserve"> и </w:t>
      </w:r>
      <w:r w:rsidR="00161404" w:rsidRPr="00E80FF4">
        <w:rPr>
          <w:rFonts w:ascii="Times New Roman" w:hAnsi="Times New Roman"/>
          <w:sz w:val="28"/>
          <w:szCs w:val="28"/>
        </w:rPr>
        <w:t>1</w:t>
      </w:r>
      <w:r w:rsidRPr="00E80FF4">
        <w:rPr>
          <w:rFonts w:ascii="Times New Roman" w:hAnsi="Times New Roman"/>
          <w:sz w:val="28"/>
          <w:szCs w:val="28"/>
        </w:rPr>
        <w:t xml:space="preserve"> клубными формиро</w:t>
      </w:r>
      <w:r w:rsidR="00161404" w:rsidRPr="00E80FF4">
        <w:rPr>
          <w:rFonts w:ascii="Times New Roman" w:hAnsi="Times New Roman"/>
          <w:sz w:val="28"/>
          <w:szCs w:val="28"/>
        </w:rPr>
        <w:t>вание</w:t>
      </w:r>
      <w:r w:rsidRPr="00E80FF4">
        <w:rPr>
          <w:rFonts w:ascii="Times New Roman" w:hAnsi="Times New Roman"/>
          <w:sz w:val="28"/>
          <w:szCs w:val="28"/>
        </w:rPr>
        <w:t>м со штатной численностью р</w:t>
      </w:r>
      <w:r w:rsidRPr="00E80FF4">
        <w:rPr>
          <w:rFonts w:ascii="Times New Roman" w:hAnsi="Times New Roman"/>
          <w:sz w:val="28"/>
          <w:szCs w:val="28"/>
        </w:rPr>
        <w:t>а</w:t>
      </w:r>
      <w:r w:rsidRPr="00E80FF4">
        <w:rPr>
          <w:rFonts w:ascii="Times New Roman" w:hAnsi="Times New Roman"/>
          <w:sz w:val="28"/>
          <w:szCs w:val="28"/>
        </w:rPr>
        <w:t xml:space="preserve">ботающих - </w:t>
      </w:r>
      <w:r w:rsidR="00E773E2" w:rsidRPr="00E80FF4">
        <w:rPr>
          <w:rFonts w:ascii="Times New Roman" w:hAnsi="Times New Roman"/>
          <w:sz w:val="28"/>
          <w:szCs w:val="28"/>
        </w:rPr>
        <w:t>3</w:t>
      </w:r>
      <w:r w:rsidRPr="00E80FF4">
        <w:rPr>
          <w:rFonts w:ascii="Times New Roman" w:hAnsi="Times New Roman"/>
          <w:sz w:val="28"/>
          <w:szCs w:val="28"/>
        </w:rPr>
        <w:t xml:space="preserve"> человек</w:t>
      </w:r>
      <w:r w:rsidR="00E773E2" w:rsidRPr="00E80FF4">
        <w:rPr>
          <w:rFonts w:ascii="Times New Roman" w:hAnsi="Times New Roman"/>
          <w:sz w:val="28"/>
          <w:szCs w:val="28"/>
        </w:rPr>
        <w:t>а</w:t>
      </w:r>
      <w:r w:rsidRPr="00E80FF4">
        <w:rPr>
          <w:rFonts w:ascii="Times New Roman" w:hAnsi="Times New Roman"/>
          <w:sz w:val="28"/>
          <w:szCs w:val="28"/>
        </w:rPr>
        <w:t>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Общий </w:t>
      </w:r>
      <w:r w:rsidR="00E773E2" w:rsidRPr="00E80FF4">
        <w:rPr>
          <w:rFonts w:ascii="Times New Roman" w:hAnsi="Times New Roman"/>
          <w:sz w:val="28"/>
          <w:szCs w:val="28"/>
        </w:rPr>
        <w:t>объем платных услуг составил 87</w:t>
      </w:r>
      <w:r w:rsidRPr="00E80FF4">
        <w:rPr>
          <w:rFonts w:ascii="Times New Roman" w:hAnsi="Times New Roman"/>
          <w:sz w:val="28"/>
          <w:szCs w:val="28"/>
        </w:rPr>
        <w:t>,5 тыс.</w:t>
      </w:r>
      <w:r w:rsidR="00E773E2" w:rsidRPr="00E80FF4">
        <w:rPr>
          <w:rFonts w:ascii="Times New Roman" w:hAnsi="Times New Roman"/>
          <w:sz w:val="28"/>
          <w:szCs w:val="28"/>
        </w:rPr>
        <w:t xml:space="preserve"> рублей, что на 21,2</w:t>
      </w:r>
      <w:r w:rsidRPr="00E80FF4">
        <w:rPr>
          <w:rFonts w:ascii="Times New Roman" w:hAnsi="Times New Roman"/>
          <w:sz w:val="28"/>
          <w:szCs w:val="28"/>
        </w:rPr>
        <w:t xml:space="preserve"> % ни</w:t>
      </w:r>
      <w:r w:rsidR="00E773E2" w:rsidRPr="00E80FF4">
        <w:rPr>
          <w:rFonts w:ascii="Times New Roman" w:hAnsi="Times New Roman"/>
          <w:sz w:val="28"/>
          <w:szCs w:val="28"/>
        </w:rPr>
        <w:t>же показателя за 2015</w:t>
      </w:r>
      <w:r w:rsidRPr="00E80FF4">
        <w:rPr>
          <w:rFonts w:ascii="Times New Roman" w:hAnsi="Times New Roman"/>
          <w:sz w:val="28"/>
          <w:szCs w:val="28"/>
        </w:rPr>
        <w:t xml:space="preserve"> год.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Обеспеченность </w:t>
      </w:r>
      <w:r w:rsidR="00E773E2" w:rsidRPr="00E80FF4">
        <w:rPr>
          <w:rFonts w:ascii="Times New Roman" w:hAnsi="Times New Roman"/>
          <w:sz w:val="28"/>
          <w:szCs w:val="28"/>
        </w:rPr>
        <w:t xml:space="preserve">поселения </w:t>
      </w:r>
      <w:r w:rsidRPr="00E80FF4">
        <w:rPr>
          <w:rFonts w:ascii="Times New Roman" w:hAnsi="Times New Roman"/>
          <w:sz w:val="28"/>
          <w:szCs w:val="28"/>
        </w:rPr>
        <w:t>учреждениями культуры составляет:</w:t>
      </w:r>
    </w:p>
    <w:p w:rsidR="004E474A" w:rsidRPr="00E80FF4" w:rsidRDefault="00E773E2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- библиотека</w:t>
      </w:r>
      <w:r w:rsidR="004E474A" w:rsidRPr="00E80FF4">
        <w:rPr>
          <w:rFonts w:ascii="Times New Roman" w:hAnsi="Times New Roman"/>
          <w:sz w:val="28"/>
          <w:szCs w:val="28"/>
        </w:rPr>
        <w:t xml:space="preserve"> – 100%;</w:t>
      </w:r>
    </w:p>
    <w:p w:rsidR="004E474A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- культурно досуговыми учреждениями – 91,95%;</w:t>
      </w:r>
    </w:p>
    <w:p w:rsidR="006639F8" w:rsidRPr="00E80FF4" w:rsidRDefault="006639F8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1.2.3. Сфера физической культуры и спорта</w:t>
      </w:r>
    </w:p>
    <w:p w:rsidR="004E474A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Численность молодежи в возра</w:t>
      </w:r>
      <w:r w:rsidR="00161404" w:rsidRPr="00E80FF4">
        <w:rPr>
          <w:rFonts w:ascii="Times New Roman" w:hAnsi="Times New Roman"/>
          <w:sz w:val="28"/>
          <w:szCs w:val="28"/>
        </w:rPr>
        <w:t>сте от 14 до 30 лет сост</w:t>
      </w:r>
      <w:r w:rsidR="00E773E2" w:rsidRPr="00E80FF4">
        <w:rPr>
          <w:rFonts w:ascii="Times New Roman" w:hAnsi="Times New Roman"/>
          <w:sz w:val="28"/>
          <w:szCs w:val="28"/>
        </w:rPr>
        <w:t>авляет 178</w:t>
      </w:r>
      <w:r w:rsidRPr="00E80FF4">
        <w:rPr>
          <w:rFonts w:ascii="Times New Roman" w:hAnsi="Times New Roman"/>
          <w:sz w:val="28"/>
          <w:szCs w:val="28"/>
        </w:rPr>
        <w:t xml:space="preserve"> чел</w:t>
      </w:r>
      <w:r w:rsidRPr="00E80FF4">
        <w:rPr>
          <w:rFonts w:ascii="Times New Roman" w:hAnsi="Times New Roman"/>
          <w:sz w:val="28"/>
          <w:szCs w:val="28"/>
        </w:rPr>
        <w:t>о</w:t>
      </w:r>
      <w:r w:rsidRPr="00E80FF4">
        <w:rPr>
          <w:rFonts w:ascii="Times New Roman" w:hAnsi="Times New Roman"/>
          <w:sz w:val="28"/>
          <w:szCs w:val="28"/>
        </w:rPr>
        <w:t>век</w:t>
      </w:r>
      <w:r w:rsidR="00E773E2" w:rsidRPr="00E80FF4">
        <w:rPr>
          <w:rFonts w:ascii="Times New Roman" w:hAnsi="Times New Roman"/>
          <w:sz w:val="28"/>
          <w:szCs w:val="28"/>
        </w:rPr>
        <w:t>.</w:t>
      </w:r>
    </w:p>
    <w:p w:rsidR="004E474A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</w:t>
      </w:r>
      <w:r w:rsidRPr="00E80FF4">
        <w:rPr>
          <w:rFonts w:ascii="Times New Roman" w:hAnsi="Times New Roman"/>
          <w:sz w:val="28"/>
          <w:szCs w:val="28"/>
        </w:rPr>
        <w:t>у</w:t>
      </w:r>
      <w:r w:rsidRPr="00E80FF4">
        <w:rPr>
          <w:rFonts w:ascii="Times New Roman" w:hAnsi="Times New Roman"/>
          <w:sz w:val="28"/>
          <w:szCs w:val="28"/>
        </w:rPr>
        <w:t>рой и спортом, в 201</w:t>
      </w:r>
      <w:r w:rsidR="00161404" w:rsidRPr="00E80FF4">
        <w:rPr>
          <w:rFonts w:ascii="Times New Roman" w:hAnsi="Times New Roman"/>
          <w:sz w:val="28"/>
          <w:szCs w:val="28"/>
        </w:rPr>
        <w:t>6</w:t>
      </w:r>
      <w:r w:rsidR="00E773E2" w:rsidRPr="00E80FF4">
        <w:rPr>
          <w:rFonts w:ascii="Times New Roman" w:hAnsi="Times New Roman"/>
          <w:sz w:val="28"/>
          <w:szCs w:val="28"/>
        </w:rPr>
        <w:t xml:space="preserve"> году составила 7</w:t>
      </w:r>
      <w:r w:rsidRPr="00E80FF4">
        <w:rPr>
          <w:rFonts w:ascii="Times New Roman" w:hAnsi="Times New Roman"/>
          <w:sz w:val="28"/>
          <w:szCs w:val="28"/>
        </w:rPr>
        <w:t>9,7% (</w:t>
      </w:r>
      <w:r w:rsidR="00161404" w:rsidRPr="00E80FF4">
        <w:rPr>
          <w:rFonts w:ascii="Times New Roman" w:hAnsi="Times New Roman"/>
          <w:sz w:val="28"/>
          <w:szCs w:val="28"/>
        </w:rPr>
        <w:t>80</w:t>
      </w:r>
      <w:r w:rsidR="00E773E2" w:rsidRPr="00E80FF4">
        <w:rPr>
          <w:rFonts w:ascii="Times New Roman" w:hAnsi="Times New Roman"/>
          <w:sz w:val="28"/>
          <w:szCs w:val="28"/>
        </w:rPr>
        <w:t xml:space="preserve"> человек).</w:t>
      </w:r>
    </w:p>
    <w:p w:rsidR="006639F8" w:rsidRPr="00E80FF4" w:rsidRDefault="006639F8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74A" w:rsidRPr="00E80FF4" w:rsidRDefault="0044247E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="004E474A" w:rsidRPr="00E80FF4">
        <w:rPr>
          <w:rFonts w:ascii="Times New Roman" w:hAnsi="Times New Roman"/>
          <w:sz w:val="28"/>
          <w:szCs w:val="28"/>
        </w:rPr>
        <w:t>. Сфера здравоохранения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Здравоохранение является одним из важнейших подразделений соц</w:t>
      </w:r>
      <w:r w:rsidRPr="00E80FF4">
        <w:rPr>
          <w:rFonts w:ascii="Times New Roman" w:hAnsi="Times New Roman"/>
          <w:sz w:val="28"/>
          <w:szCs w:val="28"/>
        </w:rPr>
        <w:t>и</w:t>
      </w:r>
      <w:r w:rsidRPr="00E80FF4">
        <w:rPr>
          <w:rFonts w:ascii="Times New Roman" w:hAnsi="Times New Roman"/>
          <w:sz w:val="28"/>
          <w:szCs w:val="28"/>
        </w:rPr>
        <w:t xml:space="preserve">альной инфраструктуры. </w:t>
      </w:r>
    </w:p>
    <w:p w:rsidR="004E474A" w:rsidRPr="00E80FF4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В настоящее время система здравоохранения сельского поселения н</w:t>
      </w:r>
      <w:r w:rsidRPr="00E80FF4">
        <w:rPr>
          <w:rFonts w:ascii="Times New Roman" w:hAnsi="Times New Roman"/>
          <w:sz w:val="28"/>
          <w:szCs w:val="28"/>
        </w:rPr>
        <w:t>е</w:t>
      </w:r>
      <w:r w:rsidRPr="00E80FF4">
        <w:rPr>
          <w:rFonts w:ascii="Times New Roman" w:hAnsi="Times New Roman"/>
          <w:sz w:val="28"/>
          <w:szCs w:val="28"/>
        </w:rPr>
        <w:t>дос</w:t>
      </w:r>
      <w:r w:rsidR="00E773E2" w:rsidRPr="00E80FF4">
        <w:rPr>
          <w:rFonts w:ascii="Times New Roman" w:hAnsi="Times New Roman"/>
          <w:sz w:val="28"/>
          <w:szCs w:val="28"/>
        </w:rPr>
        <w:t xml:space="preserve">таточно развита, отсутствует педиатр, врач-стоматолог. </w:t>
      </w:r>
    </w:p>
    <w:p w:rsidR="004E474A" w:rsidRDefault="004E474A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Дальнейшее устойчивое развитие системы здравоохранения сельского поселения предусматривает и привлечение в поселение молодых медици</w:t>
      </w:r>
      <w:r w:rsidRPr="00E80FF4">
        <w:rPr>
          <w:rFonts w:ascii="Times New Roman" w:hAnsi="Times New Roman"/>
          <w:sz w:val="28"/>
          <w:szCs w:val="28"/>
        </w:rPr>
        <w:t>н</w:t>
      </w:r>
      <w:r w:rsidRPr="00E80FF4">
        <w:rPr>
          <w:rFonts w:ascii="Times New Roman" w:hAnsi="Times New Roman"/>
          <w:sz w:val="28"/>
          <w:szCs w:val="28"/>
        </w:rPr>
        <w:t>ских кадров, участковых врачей-терапевтов и врачей-педиатров, а также вр</w:t>
      </w:r>
      <w:r w:rsidRPr="00E80FF4">
        <w:rPr>
          <w:rFonts w:ascii="Times New Roman" w:hAnsi="Times New Roman"/>
          <w:sz w:val="28"/>
          <w:szCs w:val="28"/>
        </w:rPr>
        <w:t>а</w:t>
      </w:r>
      <w:r w:rsidRPr="00E80FF4">
        <w:rPr>
          <w:rFonts w:ascii="Times New Roman" w:hAnsi="Times New Roman"/>
          <w:sz w:val="28"/>
          <w:szCs w:val="28"/>
        </w:rPr>
        <w:t>чей общей практики в целях улучшения развития первичной медицинской помощи и обеспеченности населения медицинским персоналом.</w:t>
      </w:r>
    </w:p>
    <w:p w:rsidR="006639F8" w:rsidRDefault="006639F8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6639F8" w:rsidRDefault="006639F8" w:rsidP="00604FE3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04F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Сфера жилищного строительства</w:t>
      </w:r>
    </w:p>
    <w:p w:rsidR="006639F8" w:rsidRPr="006639F8" w:rsidRDefault="006639F8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639F8">
        <w:rPr>
          <w:rFonts w:ascii="Times New Roman" w:hAnsi="Times New Roman"/>
          <w:sz w:val="28"/>
          <w:szCs w:val="28"/>
        </w:rPr>
        <w:t>Жилищные проблемы в сельском поселении «Село Тугур» Тугуро-Чумиканского муниципального района (далее – сельское поселение) являю</w:t>
      </w:r>
      <w:r w:rsidRPr="006639F8">
        <w:rPr>
          <w:rFonts w:ascii="Times New Roman" w:hAnsi="Times New Roman"/>
          <w:sz w:val="28"/>
          <w:szCs w:val="28"/>
        </w:rPr>
        <w:t>т</w:t>
      </w:r>
      <w:r w:rsidRPr="006639F8">
        <w:rPr>
          <w:rFonts w:ascii="Times New Roman" w:hAnsi="Times New Roman"/>
          <w:sz w:val="28"/>
          <w:szCs w:val="28"/>
        </w:rPr>
        <w:t>ся одними из наиболее острых и социально значимых.</w:t>
      </w:r>
    </w:p>
    <w:p w:rsidR="006639F8" w:rsidRPr="00A330F3" w:rsidRDefault="006639F8" w:rsidP="00604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lastRenderedPageBreak/>
        <w:t>От успехов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жилищных проблем</w:t>
      </w:r>
      <w:r w:rsidRPr="00A330F3">
        <w:rPr>
          <w:rFonts w:ascii="Times New Roman" w:hAnsi="Times New Roman" w:cs="Times New Roman"/>
          <w:sz w:val="28"/>
          <w:szCs w:val="28"/>
        </w:rPr>
        <w:t xml:space="preserve"> во многом определяется стабильность в социально-экономической ситуации, моральное и физическое здоровье людей.</w:t>
      </w:r>
    </w:p>
    <w:p w:rsidR="006639F8" w:rsidRDefault="006639F8" w:rsidP="00604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F3">
        <w:rPr>
          <w:rFonts w:ascii="Times New Roman" w:hAnsi="Times New Roman" w:cs="Times New Roman"/>
          <w:sz w:val="28"/>
          <w:szCs w:val="28"/>
        </w:rPr>
        <w:t>Нерешенность жилищной проблемы приводит к таким негативным п</w:t>
      </w:r>
      <w:r w:rsidRPr="00A330F3">
        <w:rPr>
          <w:rFonts w:ascii="Times New Roman" w:hAnsi="Times New Roman" w:cs="Times New Roman"/>
          <w:sz w:val="28"/>
          <w:szCs w:val="28"/>
        </w:rPr>
        <w:t>о</w:t>
      </w:r>
      <w:r w:rsidRPr="00A330F3">
        <w:rPr>
          <w:rFonts w:ascii="Times New Roman" w:hAnsi="Times New Roman" w:cs="Times New Roman"/>
          <w:sz w:val="28"/>
          <w:szCs w:val="28"/>
        </w:rPr>
        <w:t xml:space="preserve">следствиям, как формирование у </w:t>
      </w:r>
      <w:r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Pr="00A330F3">
        <w:rPr>
          <w:rFonts w:ascii="Times New Roman" w:hAnsi="Times New Roman" w:cs="Times New Roman"/>
          <w:sz w:val="28"/>
          <w:szCs w:val="28"/>
        </w:rPr>
        <w:t xml:space="preserve"> чувства соц</w:t>
      </w:r>
      <w:r w:rsidRPr="00A330F3">
        <w:rPr>
          <w:rFonts w:ascii="Times New Roman" w:hAnsi="Times New Roman" w:cs="Times New Roman"/>
          <w:sz w:val="28"/>
          <w:szCs w:val="28"/>
        </w:rPr>
        <w:t>и</w:t>
      </w:r>
      <w:r w:rsidRPr="00A330F3">
        <w:rPr>
          <w:rFonts w:ascii="Times New Roman" w:hAnsi="Times New Roman" w:cs="Times New Roman"/>
          <w:sz w:val="28"/>
          <w:szCs w:val="28"/>
        </w:rPr>
        <w:t>альной незащищенности; угасание интереса к трудовой деятельности из-за трудностей, связанных с обеспече</w:t>
      </w:r>
      <w:r>
        <w:rPr>
          <w:rFonts w:ascii="Times New Roman" w:hAnsi="Times New Roman" w:cs="Times New Roman"/>
          <w:sz w:val="28"/>
          <w:szCs w:val="28"/>
        </w:rPr>
        <w:t>нием жильем; стремление граждан</w:t>
      </w:r>
      <w:r w:rsidRPr="00A330F3">
        <w:rPr>
          <w:rFonts w:ascii="Times New Roman" w:hAnsi="Times New Roman" w:cs="Times New Roman"/>
          <w:sz w:val="28"/>
          <w:szCs w:val="28"/>
        </w:rPr>
        <w:t xml:space="preserve"> выехать на постоянное место жительства в краевой центр или другие муниципальные образования Хабаровского края.</w:t>
      </w:r>
    </w:p>
    <w:p w:rsidR="006639F8" w:rsidRDefault="006639F8" w:rsidP="00604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1992</w:t>
      </w:r>
      <w:r w:rsidRPr="00361EF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61EF1">
        <w:rPr>
          <w:rFonts w:ascii="Times New Roman" w:hAnsi="Times New Roman" w:cs="Times New Roman"/>
          <w:sz w:val="28"/>
          <w:szCs w:val="28"/>
        </w:rPr>
        <w:t xml:space="preserve"> не ведется </w:t>
      </w:r>
      <w:r>
        <w:rPr>
          <w:rFonts w:ascii="Times New Roman" w:hAnsi="Times New Roman" w:cs="Times New Roman"/>
          <w:sz w:val="28"/>
          <w:szCs w:val="28"/>
        </w:rPr>
        <w:t xml:space="preserve">полномасштабное </w:t>
      </w:r>
      <w:r w:rsidRPr="00361EF1">
        <w:rPr>
          <w:rFonts w:ascii="Times New Roman" w:hAnsi="Times New Roman" w:cs="Times New Roman"/>
          <w:sz w:val="28"/>
          <w:szCs w:val="28"/>
        </w:rPr>
        <w:t>стро</w:t>
      </w:r>
      <w:r w:rsidRPr="00361EF1">
        <w:rPr>
          <w:rFonts w:ascii="Times New Roman" w:hAnsi="Times New Roman" w:cs="Times New Roman"/>
          <w:sz w:val="28"/>
          <w:szCs w:val="28"/>
        </w:rPr>
        <w:t>и</w:t>
      </w:r>
      <w:r w:rsidRPr="00361EF1">
        <w:rPr>
          <w:rFonts w:ascii="Times New Roman" w:hAnsi="Times New Roman" w:cs="Times New Roman"/>
          <w:sz w:val="28"/>
          <w:szCs w:val="28"/>
        </w:rPr>
        <w:t>тельство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F1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1EF1">
        <w:rPr>
          <w:rFonts w:ascii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EF1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8"/>
        </w:rPr>
        <w:t xml:space="preserve">5030 </w:t>
      </w:r>
      <w:r w:rsidRPr="00361EF1">
        <w:rPr>
          <w:rFonts w:ascii="Times New Roman" w:hAnsi="Times New Roman" w:cs="Times New Roman"/>
          <w:sz w:val="28"/>
          <w:szCs w:val="28"/>
        </w:rPr>
        <w:t xml:space="preserve"> кв. м.  По состоянию на 01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EF1">
        <w:rPr>
          <w:rFonts w:ascii="Times New Roman" w:hAnsi="Times New Roman" w:cs="Times New Roman"/>
          <w:sz w:val="28"/>
          <w:szCs w:val="28"/>
        </w:rPr>
        <w:t xml:space="preserve"> года преобладающая дол</w:t>
      </w:r>
      <w:r>
        <w:rPr>
          <w:rFonts w:ascii="Times New Roman" w:hAnsi="Times New Roman" w:cs="Times New Roman"/>
          <w:sz w:val="28"/>
          <w:szCs w:val="28"/>
        </w:rPr>
        <w:t>я жилого фонда имеет износ около 70</w:t>
      </w:r>
      <w:r w:rsidRPr="0036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3521 </w:t>
      </w:r>
      <w:r w:rsidRPr="00361EF1">
        <w:rPr>
          <w:rFonts w:ascii="Times New Roman" w:hAnsi="Times New Roman" w:cs="Times New Roman"/>
          <w:sz w:val="28"/>
          <w:szCs w:val="28"/>
        </w:rPr>
        <w:t>кв.м.</w:t>
      </w:r>
    </w:p>
    <w:p w:rsidR="00604FE3" w:rsidRPr="00BC119C" w:rsidRDefault="00604FE3" w:rsidP="00604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E3" w:rsidRDefault="00414EE3" w:rsidP="00604F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1.3. Оценка нормативно-правовой базы, необходимой</w:t>
      </w:r>
      <w:r w:rsidR="0044247E">
        <w:rPr>
          <w:rFonts w:ascii="Times New Roman" w:hAnsi="Times New Roman"/>
          <w:sz w:val="28"/>
          <w:szCs w:val="28"/>
        </w:rPr>
        <w:t xml:space="preserve"> </w:t>
      </w:r>
    </w:p>
    <w:p w:rsidR="00414EE3" w:rsidRDefault="00414EE3" w:rsidP="00604FE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для функционирования и развития социальной инфраструктуры</w:t>
      </w:r>
    </w:p>
    <w:p w:rsidR="00604FE3" w:rsidRPr="00E80FF4" w:rsidRDefault="00604F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EE3" w:rsidRPr="00E80FF4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414EE3" w:rsidRPr="00E80FF4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- Градостроительный </w:t>
      </w:r>
      <w:hyperlink r:id="rId8" w:history="1">
        <w:r w:rsidRPr="00E80FF4">
          <w:rPr>
            <w:rFonts w:ascii="Times New Roman" w:hAnsi="Times New Roman"/>
            <w:sz w:val="28"/>
            <w:szCs w:val="28"/>
          </w:rPr>
          <w:t>кодекс</w:t>
        </w:r>
      </w:hyperlink>
      <w:r w:rsidRPr="00E80FF4">
        <w:rPr>
          <w:rFonts w:ascii="Times New Roman" w:hAnsi="Times New Roman"/>
          <w:sz w:val="28"/>
          <w:szCs w:val="28"/>
        </w:rPr>
        <w:t xml:space="preserve"> Российской Федерации от</w:t>
      </w:r>
      <w:r w:rsidR="002A6237" w:rsidRPr="00E80FF4">
        <w:rPr>
          <w:rFonts w:ascii="Times New Roman" w:hAnsi="Times New Roman"/>
          <w:sz w:val="28"/>
          <w:szCs w:val="28"/>
        </w:rPr>
        <w:t xml:space="preserve"> 29 декабря </w:t>
      </w:r>
      <w:r w:rsidRPr="00E80FF4">
        <w:rPr>
          <w:rFonts w:ascii="Times New Roman" w:hAnsi="Times New Roman"/>
          <w:sz w:val="28"/>
          <w:szCs w:val="28"/>
        </w:rPr>
        <w:t>2004</w:t>
      </w:r>
      <w:r w:rsidR="002A6237" w:rsidRPr="00E80FF4">
        <w:rPr>
          <w:rFonts w:ascii="Times New Roman" w:hAnsi="Times New Roman"/>
          <w:sz w:val="28"/>
          <w:szCs w:val="28"/>
        </w:rPr>
        <w:t> г. №</w:t>
      </w:r>
      <w:r w:rsidRPr="00E80FF4">
        <w:rPr>
          <w:rFonts w:ascii="Times New Roman" w:hAnsi="Times New Roman"/>
          <w:sz w:val="28"/>
          <w:szCs w:val="28"/>
        </w:rPr>
        <w:t xml:space="preserve"> 190-ФЗ;</w:t>
      </w:r>
    </w:p>
    <w:p w:rsidR="00414EE3" w:rsidRPr="00E80FF4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E80FF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80FF4">
        <w:rPr>
          <w:rFonts w:ascii="Times New Roman" w:hAnsi="Times New Roman"/>
          <w:sz w:val="28"/>
          <w:szCs w:val="28"/>
        </w:rPr>
        <w:t xml:space="preserve"> Правительств</w:t>
      </w:r>
      <w:r w:rsidR="002A6237" w:rsidRPr="00E80FF4">
        <w:rPr>
          <w:rFonts w:ascii="Times New Roman" w:hAnsi="Times New Roman"/>
          <w:sz w:val="28"/>
          <w:szCs w:val="28"/>
        </w:rPr>
        <w:t xml:space="preserve">а Российской Федерации от 01 октября </w:t>
      </w:r>
      <w:r w:rsidRPr="00E80FF4">
        <w:rPr>
          <w:rFonts w:ascii="Times New Roman" w:hAnsi="Times New Roman"/>
          <w:sz w:val="28"/>
          <w:szCs w:val="28"/>
        </w:rPr>
        <w:t xml:space="preserve">2015 </w:t>
      </w:r>
      <w:r w:rsidR="002A6237" w:rsidRPr="00E80FF4">
        <w:rPr>
          <w:rFonts w:ascii="Times New Roman" w:hAnsi="Times New Roman"/>
          <w:sz w:val="28"/>
          <w:szCs w:val="28"/>
        </w:rPr>
        <w:t>г. №</w:t>
      </w:r>
      <w:r w:rsidRPr="00E80FF4">
        <w:rPr>
          <w:rFonts w:ascii="Times New Roman" w:hAnsi="Times New Roman"/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округов";</w:t>
      </w:r>
    </w:p>
    <w:p w:rsidR="00414EE3" w:rsidRPr="00E80FF4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- Генеральный план </w:t>
      </w:r>
      <w:r w:rsidR="008D20D4" w:rsidRPr="00E80FF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96C8C" w:rsidRPr="00E80FF4">
        <w:rPr>
          <w:rFonts w:ascii="Times New Roman" w:hAnsi="Times New Roman"/>
          <w:sz w:val="28"/>
          <w:szCs w:val="28"/>
        </w:rPr>
        <w:t xml:space="preserve">«Село </w:t>
      </w:r>
      <w:r w:rsidR="00E773E2" w:rsidRPr="00E80FF4">
        <w:rPr>
          <w:rFonts w:ascii="Times New Roman" w:hAnsi="Times New Roman"/>
          <w:sz w:val="28"/>
          <w:szCs w:val="28"/>
        </w:rPr>
        <w:t>Тугур</w:t>
      </w:r>
      <w:r w:rsidR="00F96C8C" w:rsidRPr="00E80FF4">
        <w:rPr>
          <w:rFonts w:ascii="Times New Roman" w:hAnsi="Times New Roman"/>
          <w:sz w:val="28"/>
          <w:szCs w:val="28"/>
        </w:rPr>
        <w:t>»</w:t>
      </w:r>
      <w:r w:rsidR="00A75BA0" w:rsidRPr="00E80FF4">
        <w:rPr>
          <w:rFonts w:ascii="Times New Roman" w:hAnsi="Times New Roman"/>
          <w:sz w:val="28"/>
          <w:szCs w:val="28"/>
        </w:rPr>
        <w:t xml:space="preserve"> </w:t>
      </w:r>
      <w:r w:rsidRPr="00E80FF4">
        <w:rPr>
          <w:rFonts w:ascii="Times New Roman" w:hAnsi="Times New Roman"/>
          <w:sz w:val="28"/>
          <w:szCs w:val="28"/>
        </w:rPr>
        <w:t>(утвержден р</w:t>
      </w:r>
      <w:r w:rsidRPr="00E80FF4">
        <w:rPr>
          <w:rFonts w:ascii="Times New Roman" w:hAnsi="Times New Roman"/>
          <w:sz w:val="28"/>
          <w:szCs w:val="28"/>
        </w:rPr>
        <w:t>е</w:t>
      </w:r>
      <w:r w:rsidRPr="00E80FF4">
        <w:rPr>
          <w:rFonts w:ascii="Times New Roman" w:hAnsi="Times New Roman"/>
          <w:sz w:val="28"/>
          <w:szCs w:val="28"/>
        </w:rPr>
        <w:t>шением Со</w:t>
      </w:r>
      <w:r w:rsidR="009021A1" w:rsidRPr="00E80FF4">
        <w:rPr>
          <w:rFonts w:ascii="Times New Roman" w:hAnsi="Times New Roman"/>
          <w:sz w:val="28"/>
          <w:szCs w:val="28"/>
        </w:rPr>
        <w:t>вета</w:t>
      </w:r>
      <w:r w:rsidRPr="00E80FF4">
        <w:rPr>
          <w:rFonts w:ascii="Times New Roman" w:hAnsi="Times New Roman"/>
          <w:sz w:val="28"/>
          <w:szCs w:val="28"/>
        </w:rPr>
        <w:t xml:space="preserve"> депутатов </w:t>
      </w:r>
      <w:r w:rsidR="008D20D4" w:rsidRPr="00E80FF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96C8C" w:rsidRPr="00E80FF4">
        <w:rPr>
          <w:rFonts w:ascii="Times New Roman" w:hAnsi="Times New Roman"/>
          <w:sz w:val="28"/>
          <w:szCs w:val="28"/>
        </w:rPr>
        <w:t xml:space="preserve">«Село </w:t>
      </w:r>
      <w:r w:rsidR="00E773E2" w:rsidRPr="00E80FF4">
        <w:rPr>
          <w:rFonts w:ascii="Times New Roman" w:hAnsi="Times New Roman"/>
          <w:sz w:val="28"/>
          <w:szCs w:val="28"/>
        </w:rPr>
        <w:t>Тугур</w:t>
      </w:r>
      <w:r w:rsidR="00F96C8C" w:rsidRPr="00E80FF4">
        <w:rPr>
          <w:rFonts w:ascii="Times New Roman" w:hAnsi="Times New Roman"/>
          <w:sz w:val="28"/>
          <w:szCs w:val="28"/>
        </w:rPr>
        <w:t>»</w:t>
      </w:r>
      <w:r w:rsidR="00A75BA0" w:rsidRPr="00E80FF4">
        <w:rPr>
          <w:rFonts w:ascii="Times New Roman" w:hAnsi="Times New Roman"/>
          <w:sz w:val="28"/>
          <w:szCs w:val="28"/>
        </w:rPr>
        <w:t xml:space="preserve"> </w:t>
      </w:r>
      <w:r w:rsidR="002A6237" w:rsidRPr="00E80FF4">
        <w:rPr>
          <w:rFonts w:ascii="Times New Roman" w:hAnsi="Times New Roman"/>
          <w:sz w:val="28"/>
          <w:szCs w:val="28"/>
        </w:rPr>
        <w:t xml:space="preserve">от </w:t>
      </w:r>
      <w:r w:rsidR="00E773E2" w:rsidRPr="00E80FF4">
        <w:rPr>
          <w:rFonts w:ascii="Times New Roman" w:hAnsi="Times New Roman"/>
          <w:sz w:val="28"/>
          <w:szCs w:val="28"/>
        </w:rPr>
        <w:t xml:space="preserve">11.01.2016 </w:t>
      </w:r>
      <w:r w:rsidR="002A6237" w:rsidRPr="00E80FF4">
        <w:rPr>
          <w:rFonts w:ascii="Times New Roman" w:hAnsi="Times New Roman"/>
          <w:sz w:val="28"/>
          <w:szCs w:val="28"/>
        </w:rPr>
        <w:t>г. №</w:t>
      </w:r>
      <w:r w:rsidRPr="00E80FF4">
        <w:rPr>
          <w:rFonts w:ascii="Times New Roman" w:hAnsi="Times New Roman"/>
          <w:sz w:val="28"/>
          <w:szCs w:val="28"/>
        </w:rPr>
        <w:t xml:space="preserve"> </w:t>
      </w:r>
      <w:r w:rsidR="00E773E2" w:rsidRPr="00E80FF4">
        <w:rPr>
          <w:rFonts w:ascii="Times New Roman" w:hAnsi="Times New Roman"/>
          <w:sz w:val="28"/>
          <w:szCs w:val="28"/>
        </w:rPr>
        <w:t>38</w:t>
      </w:r>
      <w:r w:rsidRPr="00E80FF4">
        <w:rPr>
          <w:rFonts w:ascii="Times New Roman" w:hAnsi="Times New Roman"/>
          <w:sz w:val="28"/>
          <w:szCs w:val="28"/>
        </w:rPr>
        <w:t>);</w:t>
      </w:r>
    </w:p>
    <w:p w:rsidR="00414EE3" w:rsidRPr="00E80FF4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- муниципальная </w:t>
      </w:r>
      <w:hyperlink r:id="rId10" w:history="1">
        <w:r w:rsidRPr="00E80FF4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E80FF4">
        <w:rPr>
          <w:rFonts w:ascii="Times New Roman" w:hAnsi="Times New Roman"/>
          <w:sz w:val="28"/>
          <w:szCs w:val="28"/>
        </w:rPr>
        <w:t xml:space="preserve"> "Развитие культуры в </w:t>
      </w:r>
      <w:r w:rsidR="00A858EF" w:rsidRPr="00E80FF4">
        <w:rPr>
          <w:rFonts w:ascii="Times New Roman" w:hAnsi="Times New Roman"/>
          <w:sz w:val="28"/>
          <w:szCs w:val="28"/>
        </w:rPr>
        <w:t>сельском поселении</w:t>
      </w:r>
      <w:r w:rsidR="008D20D4" w:rsidRPr="00E80FF4">
        <w:rPr>
          <w:rFonts w:ascii="Times New Roman" w:hAnsi="Times New Roman"/>
          <w:sz w:val="28"/>
          <w:szCs w:val="28"/>
        </w:rPr>
        <w:t xml:space="preserve"> </w:t>
      </w:r>
      <w:r w:rsidR="00F96C8C" w:rsidRPr="00E80FF4">
        <w:rPr>
          <w:rFonts w:ascii="Times New Roman" w:hAnsi="Times New Roman"/>
          <w:sz w:val="28"/>
          <w:szCs w:val="28"/>
        </w:rPr>
        <w:t xml:space="preserve">«Село </w:t>
      </w:r>
      <w:r w:rsidR="00A858EF" w:rsidRPr="00E80FF4">
        <w:rPr>
          <w:rFonts w:ascii="Times New Roman" w:hAnsi="Times New Roman"/>
          <w:sz w:val="28"/>
          <w:szCs w:val="28"/>
        </w:rPr>
        <w:t>Тугур</w:t>
      </w:r>
      <w:r w:rsidR="00F96C8C" w:rsidRPr="00E80FF4">
        <w:rPr>
          <w:rFonts w:ascii="Times New Roman" w:hAnsi="Times New Roman"/>
          <w:sz w:val="28"/>
          <w:szCs w:val="28"/>
        </w:rPr>
        <w:t>»</w:t>
      </w:r>
      <w:r w:rsidR="00A75BA0" w:rsidRPr="00E80FF4">
        <w:rPr>
          <w:rFonts w:ascii="Times New Roman" w:hAnsi="Times New Roman"/>
          <w:sz w:val="28"/>
          <w:szCs w:val="28"/>
        </w:rPr>
        <w:t xml:space="preserve"> </w:t>
      </w:r>
      <w:r w:rsidRPr="00E80FF4">
        <w:rPr>
          <w:rFonts w:ascii="Times New Roman" w:hAnsi="Times New Roman"/>
          <w:sz w:val="28"/>
          <w:szCs w:val="28"/>
        </w:rPr>
        <w:t xml:space="preserve">" (утверждена Постановлением администрации </w:t>
      </w:r>
      <w:r w:rsidR="008D20D4" w:rsidRPr="00E80FF4">
        <w:rPr>
          <w:rFonts w:ascii="Times New Roman" w:hAnsi="Times New Roman"/>
          <w:sz w:val="28"/>
          <w:szCs w:val="28"/>
        </w:rPr>
        <w:t>сельское пос</w:t>
      </w:r>
      <w:r w:rsidR="008D20D4" w:rsidRPr="00E80FF4">
        <w:rPr>
          <w:rFonts w:ascii="Times New Roman" w:hAnsi="Times New Roman"/>
          <w:sz w:val="28"/>
          <w:szCs w:val="28"/>
        </w:rPr>
        <w:t>е</w:t>
      </w:r>
      <w:r w:rsidR="008D20D4" w:rsidRPr="00E80FF4">
        <w:rPr>
          <w:rFonts w:ascii="Times New Roman" w:hAnsi="Times New Roman"/>
          <w:sz w:val="28"/>
          <w:szCs w:val="28"/>
        </w:rPr>
        <w:t xml:space="preserve">ление </w:t>
      </w:r>
      <w:r w:rsidR="00F96C8C" w:rsidRPr="00E80FF4">
        <w:rPr>
          <w:rFonts w:ascii="Times New Roman" w:hAnsi="Times New Roman"/>
          <w:sz w:val="28"/>
          <w:szCs w:val="28"/>
        </w:rPr>
        <w:t xml:space="preserve">«Село </w:t>
      </w:r>
      <w:r w:rsidR="00A858EF" w:rsidRPr="00E80FF4">
        <w:rPr>
          <w:rFonts w:ascii="Times New Roman" w:hAnsi="Times New Roman"/>
          <w:sz w:val="28"/>
          <w:szCs w:val="28"/>
        </w:rPr>
        <w:t>Тугур</w:t>
      </w:r>
      <w:r w:rsidR="00F96C8C" w:rsidRPr="00E80FF4">
        <w:rPr>
          <w:rFonts w:ascii="Times New Roman" w:hAnsi="Times New Roman"/>
          <w:sz w:val="28"/>
          <w:szCs w:val="28"/>
        </w:rPr>
        <w:t>»</w:t>
      </w:r>
      <w:r w:rsidR="00A858EF" w:rsidRPr="00E80FF4">
        <w:rPr>
          <w:rFonts w:ascii="Times New Roman" w:hAnsi="Times New Roman"/>
          <w:sz w:val="28"/>
          <w:szCs w:val="28"/>
        </w:rPr>
        <w:t xml:space="preserve"> от 02.12.2013</w:t>
      </w:r>
      <w:r w:rsidRPr="00E80FF4">
        <w:rPr>
          <w:rFonts w:ascii="Times New Roman" w:hAnsi="Times New Roman"/>
          <w:sz w:val="28"/>
          <w:szCs w:val="28"/>
        </w:rPr>
        <w:t xml:space="preserve"> </w:t>
      </w:r>
      <w:r w:rsidR="00DB2123" w:rsidRPr="00E80FF4">
        <w:rPr>
          <w:rFonts w:ascii="Times New Roman" w:hAnsi="Times New Roman"/>
          <w:sz w:val="28"/>
          <w:szCs w:val="28"/>
        </w:rPr>
        <w:t>г. № </w:t>
      </w:r>
      <w:r w:rsidR="00A858EF" w:rsidRPr="00E80FF4">
        <w:rPr>
          <w:rFonts w:ascii="Times New Roman" w:hAnsi="Times New Roman"/>
          <w:sz w:val="28"/>
          <w:szCs w:val="28"/>
        </w:rPr>
        <w:t>12</w:t>
      </w:r>
      <w:r w:rsidRPr="00E80FF4">
        <w:rPr>
          <w:rFonts w:ascii="Times New Roman" w:hAnsi="Times New Roman"/>
          <w:sz w:val="28"/>
          <w:szCs w:val="28"/>
        </w:rPr>
        <w:t>);</w:t>
      </w:r>
    </w:p>
    <w:p w:rsidR="00414EE3" w:rsidRDefault="00414EE3" w:rsidP="00604F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Реализация мероприятий Программы позволит обеспечить развитие социальной инфраструктуры муниципального образования, повысить ур</w:t>
      </w:r>
      <w:r w:rsidRPr="00E80FF4">
        <w:rPr>
          <w:rFonts w:ascii="Times New Roman" w:hAnsi="Times New Roman"/>
          <w:sz w:val="28"/>
          <w:szCs w:val="28"/>
        </w:rPr>
        <w:t>о</w:t>
      </w:r>
      <w:r w:rsidRPr="00E80FF4">
        <w:rPr>
          <w:rFonts w:ascii="Times New Roman" w:hAnsi="Times New Roman"/>
          <w:sz w:val="28"/>
          <w:szCs w:val="28"/>
        </w:rPr>
        <w:t>вень и качество жизни населения, сократить миграционный отток квалиф</w:t>
      </w:r>
      <w:r w:rsidRPr="00E80FF4">
        <w:rPr>
          <w:rFonts w:ascii="Times New Roman" w:hAnsi="Times New Roman"/>
          <w:sz w:val="28"/>
          <w:szCs w:val="28"/>
        </w:rPr>
        <w:t>и</w:t>
      </w:r>
      <w:r w:rsidRPr="00E80FF4">
        <w:rPr>
          <w:rFonts w:ascii="Times New Roman" w:hAnsi="Times New Roman"/>
          <w:sz w:val="28"/>
          <w:szCs w:val="28"/>
        </w:rPr>
        <w:t>цированных трудовых ресурсов.</w:t>
      </w:r>
    </w:p>
    <w:p w:rsidR="00BC119C" w:rsidRDefault="00BC119C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604FE3" w:rsidRDefault="00604FE3" w:rsidP="00BC119C">
      <w:pPr>
        <w:pStyle w:val="a8"/>
        <w:rPr>
          <w:rFonts w:ascii="Times New Roman" w:hAnsi="Times New Roman"/>
          <w:sz w:val="28"/>
          <w:szCs w:val="28"/>
        </w:rPr>
      </w:pPr>
    </w:p>
    <w:p w:rsidR="00414EE3" w:rsidRDefault="00414EE3" w:rsidP="004424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lastRenderedPageBreak/>
        <w:t>Раздел 2. Перечень мероприятий Программы</w:t>
      </w:r>
    </w:p>
    <w:p w:rsidR="0044247E" w:rsidRPr="00E80FF4" w:rsidRDefault="0044247E" w:rsidP="0044247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4EE3" w:rsidRPr="00BC119C" w:rsidRDefault="00414EE3" w:rsidP="00E80FF4">
      <w:pPr>
        <w:pStyle w:val="a8"/>
        <w:rPr>
          <w:rFonts w:ascii="Times New Roman" w:hAnsi="Times New Roman"/>
          <w:sz w:val="24"/>
          <w:szCs w:val="28"/>
        </w:rPr>
      </w:pPr>
      <w:r w:rsidRPr="00BC119C">
        <w:rPr>
          <w:rFonts w:ascii="Times New Roman" w:hAnsi="Times New Roman"/>
          <w:sz w:val="24"/>
          <w:szCs w:val="28"/>
        </w:rPr>
        <w:t xml:space="preserve">Таблица </w:t>
      </w:r>
      <w:r w:rsidR="00DB2123" w:rsidRPr="00BC119C">
        <w:rPr>
          <w:rFonts w:ascii="Times New Roman" w:hAnsi="Times New Roman"/>
          <w:sz w:val="24"/>
          <w:szCs w:val="28"/>
        </w:rPr>
        <w:t>1</w:t>
      </w:r>
      <w:r w:rsidRPr="00BC119C">
        <w:rPr>
          <w:rFonts w:ascii="Times New Roman" w:hAnsi="Times New Roman"/>
          <w:sz w:val="24"/>
          <w:szCs w:val="28"/>
        </w:rPr>
        <w:t>. Перечень мероприятий Программы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58"/>
        <w:gridCol w:w="2764"/>
        <w:gridCol w:w="1324"/>
        <w:gridCol w:w="1424"/>
      </w:tblGrid>
      <w:tr w:rsidR="00414EE3" w:rsidRPr="00E80FF4" w:rsidTr="004B3AF3">
        <w:tc>
          <w:tcPr>
            <w:tcW w:w="624" w:type="dxa"/>
            <w:vMerge w:val="restart"/>
          </w:tcPr>
          <w:p w:rsidR="00414EE3" w:rsidRPr="00BC119C" w:rsidRDefault="00DA11F9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№</w:t>
            </w:r>
            <w:r w:rsidR="00414EE3" w:rsidRPr="00BC119C"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458" w:type="dxa"/>
            <w:vMerge w:val="restart"/>
          </w:tcPr>
          <w:p w:rsidR="00414EE3" w:rsidRPr="00BC119C" w:rsidRDefault="00414EE3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764" w:type="dxa"/>
            <w:vMerge w:val="restart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  <w:r w:rsidR="00DA11F9" w:rsidRPr="00BC119C">
              <w:rPr>
                <w:rFonts w:ascii="Times New Roman" w:hAnsi="Times New Roman"/>
                <w:sz w:val="24"/>
                <w:szCs w:val="28"/>
              </w:rPr>
              <w:br/>
            </w:r>
            <w:r w:rsidRPr="00BC119C">
              <w:rPr>
                <w:rFonts w:ascii="Times New Roman" w:hAnsi="Times New Roman"/>
                <w:sz w:val="24"/>
                <w:szCs w:val="28"/>
              </w:rPr>
              <w:t>исполнитель</w:t>
            </w:r>
          </w:p>
        </w:tc>
        <w:tc>
          <w:tcPr>
            <w:tcW w:w="2748" w:type="dxa"/>
            <w:gridSpan w:val="2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</w:tr>
      <w:tr w:rsidR="00414EE3" w:rsidRPr="00E80FF4" w:rsidTr="00BC119C">
        <w:trPr>
          <w:trHeight w:val="535"/>
        </w:trPr>
        <w:tc>
          <w:tcPr>
            <w:tcW w:w="624" w:type="dxa"/>
            <w:vMerge/>
          </w:tcPr>
          <w:p w:rsidR="00414EE3" w:rsidRPr="00BC119C" w:rsidRDefault="00414EE3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8" w:type="dxa"/>
            <w:vMerge/>
          </w:tcPr>
          <w:p w:rsidR="00414EE3" w:rsidRPr="00BC119C" w:rsidRDefault="00414EE3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4" w:type="dxa"/>
            <w:vMerge/>
          </w:tcPr>
          <w:p w:rsidR="00414EE3" w:rsidRPr="00BC119C" w:rsidRDefault="00414EE3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4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начал</w:t>
            </w:r>
            <w:r w:rsidR="00BC119C">
              <w:rPr>
                <w:rFonts w:ascii="Times New Roman" w:hAnsi="Times New Roman"/>
                <w:sz w:val="24"/>
                <w:szCs w:val="28"/>
              </w:rPr>
              <w:t>о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 реализации</w:t>
            </w:r>
          </w:p>
        </w:tc>
        <w:tc>
          <w:tcPr>
            <w:tcW w:w="1424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окончания реализации</w:t>
            </w:r>
          </w:p>
        </w:tc>
      </w:tr>
      <w:tr w:rsidR="00414EE3" w:rsidRPr="00E80FF4" w:rsidTr="00A40995">
        <w:trPr>
          <w:trHeight w:val="279"/>
        </w:trPr>
        <w:tc>
          <w:tcPr>
            <w:tcW w:w="624" w:type="dxa"/>
          </w:tcPr>
          <w:p w:rsidR="00414EE3" w:rsidRPr="00BC119C" w:rsidRDefault="00414EE3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58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64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24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24" w:type="dxa"/>
          </w:tcPr>
          <w:p w:rsidR="00414EE3" w:rsidRPr="00BC119C" w:rsidRDefault="00414EE3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14EE3" w:rsidRPr="00E80FF4" w:rsidTr="00177BAC">
        <w:tc>
          <w:tcPr>
            <w:tcW w:w="624" w:type="dxa"/>
          </w:tcPr>
          <w:p w:rsidR="00414EE3" w:rsidRPr="00BC119C" w:rsidRDefault="00414EE3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970" w:type="dxa"/>
            <w:gridSpan w:val="4"/>
            <w:vAlign w:val="center"/>
          </w:tcPr>
          <w:p w:rsidR="00414EE3" w:rsidRPr="00BC119C" w:rsidRDefault="00F55303" w:rsidP="00177BA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</w:tr>
      <w:tr w:rsidR="003A7F1E" w:rsidRPr="00BC119C" w:rsidTr="004B3AF3">
        <w:tc>
          <w:tcPr>
            <w:tcW w:w="624" w:type="dxa"/>
          </w:tcPr>
          <w:p w:rsidR="003A7F1E" w:rsidRPr="00BC119C" w:rsidRDefault="003A7F1E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  <w:highlight w:val="lightGray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458" w:type="dxa"/>
          </w:tcPr>
          <w:p w:rsidR="003A7F1E" w:rsidRPr="00BC119C" w:rsidRDefault="00177BAC" w:rsidP="003D3787">
            <w:pPr>
              <w:pStyle w:val="a8"/>
              <w:rPr>
                <w:rFonts w:ascii="Times New Roman" w:hAnsi="Times New Roman"/>
                <w:sz w:val="24"/>
                <w:szCs w:val="28"/>
                <w:highlight w:val="cyan"/>
              </w:rPr>
            </w:pPr>
            <w:r w:rsidRPr="00177BAC">
              <w:rPr>
                <w:rFonts w:ascii="Times New Roman" w:hAnsi="Times New Roman"/>
                <w:sz w:val="24"/>
                <w:szCs w:val="28"/>
              </w:rPr>
              <w:t xml:space="preserve">Строительство </w:t>
            </w:r>
            <w:r w:rsidR="00A007A2">
              <w:rPr>
                <w:rFonts w:ascii="Times New Roman" w:hAnsi="Times New Roman"/>
                <w:sz w:val="24"/>
                <w:szCs w:val="28"/>
              </w:rPr>
              <w:t>комплекса соц</w:t>
            </w:r>
            <w:r w:rsidR="00A007A2">
              <w:rPr>
                <w:rFonts w:ascii="Times New Roman" w:hAnsi="Times New Roman"/>
                <w:sz w:val="24"/>
                <w:szCs w:val="28"/>
              </w:rPr>
              <w:t>и</w:t>
            </w:r>
            <w:r w:rsidR="00A007A2">
              <w:rPr>
                <w:rFonts w:ascii="Times New Roman" w:hAnsi="Times New Roman"/>
                <w:sz w:val="24"/>
                <w:szCs w:val="28"/>
              </w:rPr>
              <w:t>альных учреждений, в том чи</w:t>
            </w:r>
            <w:r w:rsidR="00A007A2">
              <w:rPr>
                <w:rFonts w:ascii="Times New Roman" w:hAnsi="Times New Roman"/>
                <w:sz w:val="24"/>
                <w:szCs w:val="28"/>
              </w:rPr>
              <w:t>с</w:t>
            </w:r>
            <w:r w:rsidR="00A007A2">
              <w:rPr>
                <w:rFonts w:ascii="Times New Roman" w:hAnsi="Times New Roman"/>
                <w:sz w:val="24"/>
                <w:szCs w:val="28"/>
              </w:rPr>
              <w:t xml:space="preserve">ле </w:t>
            </w:r>
            <w:r w:rsidRPr="00177BAC">
              <w:rPr>
                <w:rFonts w:ascii="Times New Roman" w:hAnsi="Times New Roman"/>
                <w:sz w:val="24"/>
                <w:szCs w:val="28"/>
              </w:rPr>
              <w:t>школ</w:t>
            </w:r>
            <w:r w:rsidR="003D3787">
              <w:rPr>
                <w:rFonts w:ascii="Times New Roman" w:hAnsi="Times New Roman"/>
                <w:sz w:val="24"/>
                <w:szCs w:val="28"/>
              </w:rPr>
              <w:t>а</w:t>
            </w:r>
            <w:r w:rsidRPr="00177BAC">
              <w:rPr>
                <w:rFonts w:ascii="Times New Roman" w:hAnsi="Times New Roman"/>
                <w:sz w:val="24"/>
                <w:szCs w:val="28"/>
              </w:rPr>
              <w:t xml:space="preserve"> на 100 мест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 с. Тугур</w:t>
            </w:r>
          </w:p>
        </w:tc>
        <w:tc>
          <w:tcPr>
            <w:tcW w:w="2764" w:type="dxa"/>
          </w:tcPr>
          <w:p w:rsidR="003A7F1E" w:rsidRPr="00BC119C" w:rsidRDefault="003A7F1E" w:rsidP="006A46A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сельск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о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го поселения «Се</w:t>
            </w:r>
            <w:r w:rsidR="006A46A4">
              <w:rPr>
                <w:rFonts w:ascii="Times New Roman" w:hAnsi="Times New Roman"/>
                <w:sz w:val="24"/>
                <w:szCs w:val="28"/>
              </w:rPr>
              <w:t xml:space="preserve">ло 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Т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у</w:t>
            </w:r>
            <w:r w:rsidR="006A46A4">
              <w:rPr>
                <w:rFonts w:ascii="Times New Roman" w:hAnsi="Times New Roman"/>
                <w:sz w:val="24"/>
                <w:szCs w:val="28"/>
              </w:rPr>
              <w:t>гур</w:t>
            </w:r>
            <w:r w:rsidR="006A46A4" w:rsidRPr="006A46A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24" w:type="dxa"/>
          </w:tcPr>
          <w:p w:rsidR="003A7F1E" w:rsidRPr="007B37F0" w:rsidRDefault="003A7F1E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7F0">
              <w:rPr>
                <w:rFonts w:ascii="Times New Roman" w:hAnsi="Times New Roman"/>
                <w:sz w:val="24"/>
                <w:szCs w:val="28"/>
              </w:rPr>
              <w:t>201</w:t>
            </w:r>
            <w:r w:rsidR="00F55303" w:rsidRPr="007B37F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24" w:type="dxa"/>
          </w:tcPr>
          <w:p w:rsidR="003A7F1E" w:rsidRPr="007B37F0" w:rsidRDefault="003A7F1E" w:rsidP="00177BA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7F0">
              <w:rPr>
                <w:rFonts w:ascii="Times New Roman" w:hAnsi="Times New Roman"/>
                <w:sz w:val="24"/>
                <w:szCs w:val="28"/>
              </w:rPr>
              <w:t>20</w:t>
            </w:r>
            <w:r w:rsidR="00177BAC" w:rsidRPr="007B37F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C119C" w:rsidRPr="00BC119C" w:rsidTr="004B3AF3">
        <w:tc>
          <w:tcPr>
            <w:tcW w:w="624" w:type="dxa"/>
          </w:tcPr>
          <w:p w:rsidR="00BC119C" w:rsidRPr="00BC119C" w:rsidRDefault="00833073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3458" w:type="dxa"/>
          </w:tcPr>
          <w:p w:rsidR="00BC119C" w:rsidRPr="00BC119C" w:rsidRDefault="00177BAC" w:rsidP="003D3787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177BAC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  <w:r w:rsidR="003D3787" w:rsidRPr="00177BA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D3787">
              <w:rPr>
                <w:rFonts w:ascii="Times New Roman" w:hAnsi="Times New Roman"/>
                <w:sz w:val="24"/>
                <w:szCs w:val="28"/>
              </w:rPr>
              <w:t>комплекса соц</w:t>
            </w:r>
            <w:r w:rsidR="003D3787">
              <w:rPr>
                <w:rFonts w:ascii="Times New Roman" w:hAnsi="Times New Roman"/>
                <w:sz w:val="24"/>
                <w:szCs w:val="28"/>
              </w:rPr>
              <w:t>и</w:t>
            </w:r>
            <w:r w:rsidR="003D3787">
              <w:rPr>
                <w:rFonts w:ascii="Times New Roman" w:hAnsi="Times New Roman"/>
                <w:sz w:val="24"/>
                <w:szCs w:val="28"/>
              </w:rPr>
              <w:t xml:space="preserve">альных учреждений, в том </w:t>
            </w:r>
            <w:proofErr w:type="gramStart"/>
            <w:r w:rsidR="003D3787">
              <w:rPr>
                <w:rFonts w:ascii="Times New Roman" w:hAnsi="Times New Roman"/>
                <w:sz w:val="24"/>
                <w:szCs w:val="28"/>
              </w:rPr>
              <w:t>чи</w:t>
            </w:r>
            <w:r w:rsidR="003D3787">
              <w:rPr>
                <w:rFonts w:ascii="Times New Roman" w:hAnsi="Times New Roman"/>
                <w:sz w:val="24"/>
                <w:szCs w:val="28"/>
              </w:rPr>
              <w:t>с</w:t>
            </w:r>
            <w:r w:rsidR="003D3787">
              <w:rPr>
                <w:rFonts w:ascii="Times New Roman" w:hAnsi="Times New Roman"/>
                <w:sz w:val="24"/>
                <w:szCs w:val="28"/>
              </w:rPr>
              <w:t>ле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детск</w:t>
            </w:r>
            <w:r w:rsidR="003D3787">
              <w:rPr>
                <w:rFonts w:ascii="Times New Roman" w:hAnsi="Times New Roman"/>
                <w:sz w:val="24"/>
                <w:szCs w:val="28"/>
              </w:rPr>
              <w:t>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сада на 30 мест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 с. Тугур</w:t>
            </w:r>
          </w:p>
        </w:tc>
        <w:tc>
          <w:tcPr>
            <w:tcW w:w="2764" w:type="dxa"/>
          </w:tcPr>
          <w:p w:rsidR="00BC119C" w:rsidRPr="00BC119C" w:rsidRDefault="00177BAC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сельск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о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го поселения «Се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ло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Т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гур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24" w:type="dxa"/>
          </w:tcPr>
          <w:p w:rsidR="00BC119C" w:rsidRPr="007B37F0" w:rsidRDefault="007B37F0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7F0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24" w:type="dxa"/>
          </w:tcPr>
          <w:p w:rsidR="00BC119C" w:rsidRPr="007B37F0" w:rsidRDefault="007B37F0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37F0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177BAC" w:rsidRPr="00BC119C" w:rsidTr="00C70274">
        <w:tc>
          <w:tcPr>
            <w:tcW w:w="624" w:type="dxa"/>
          </w:tcPr>
          <w:p w:rsidR="00177BAC" w:rsidRPr="00BC119C" w:rsidRDefault="00177BAC" w:rsidP="00C70274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970" w:type="dxa"/>
            <w:gridSpan w:val="4"/>
          </w:tcPr>
          <w:p w:rsidR="00177BAC" w:rsidRPr="00BC119C" w:rsidRDefault="00177BAC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Здравоохранение</w:t>
            </w:r>
          </w:p>
        </w:tc>
      </w:tr>
      <w:tr w:rsidR="00177BAC" w:rsidRPr="00BC119C" w:rsidTr="004B3AF3">
        <w:tc>
          <w:tcPr>
            <w:tcW w:w="624" w:type="dxa"/>
          </w:tcPr>
          <w:p w:rsidR="00177BAC" w:rsidRPr="00BC119C" w:rsidRDefault="00177BAC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3458" w:type="dxa"/>
          </w:tcPr>
          <w:p w:rsidR="00177BAC" w:rsidRPr="00BC119C" w:rsidRDefault="00177BAC" w:rsidP="006C4F52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Амбулатория КГБУЗ "Тугуро-Чумиканская центральная ра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>й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>онная больница" на 50 посещ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>е</w:t>
            </w:r>
            <w:r w:rsidRPr="00BC119C">
              <w:rPr>
                <w:rFonts w:ascii="Times New Roman" w:hAnsi="Times New Roman"/>
                <w:sz w:val="24"/>
                <w:szCs w:val="28"/>
              </w:rPr>
              <w:t xml:space="preserve">ний в смену в с. Тугур </w:t>
            </w:r>
          </w:p>
        </w:tc>
        <w:tc>
          <w:tcPr>
            <w:tcW w:w="2764" w:type="dxa"/>
          </w:tcPr>
          <w:p w:rsidR="00177BAC" w:rsidRPr="00BC119C" w:rsidRDefault="00177BAC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сельск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о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го поселения «Се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ло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Т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гур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24" w:type="dxa"/>
          </w:tcPr>
          <w:p w:rsidR="00177BAC" w:rsidRPr="00BC119C" w:rsidRDefault="00177BAC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4" w:type="dxa"/>
          </w:tcPr>
          <w:p w:rsidR="00177BAC" w:rsidRPr="00BC119C" w:rsidRDefault="00177BAC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177BAC" w:rsidRPr="00BC119C" w:rsidTr="00C70274">
        <w:tc>
          <w:tcPr>
            <w:tcW w:w="624" w:type="dxa"/>
          </w:tcPr>
          <w:p w:rsidR="00177BAC" w:rsidRDefault="00177BAC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970" w:type="dxa"/>
            <w:gridSpan w:val="4"/>
          </w:tcPr>
          <w:p w:rsidR="00177BAC" w:rsidRPr="00BC119C" w:rsidRDefault="00177BAC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</w:tr>
      <w:tr w:rsidR="00177BAC" w:rsidRPr="00BC119C" w:rsidTr="004B3AF3">
        <w:tc>
          <w:tcPr>
            <w:tcW w:w="624" w:type="dxa"/>
          </w:tcPr>
          <w:p w:rsidR="00177BAC" w:rsidRDefault="00177BAC" w:rsidP="007E2677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458" w:type="dxa"/>
          </w:tcPr>
          <w:p w:rsidR="00177BAC" w:rsidRPr="00BC119C" w:rsidRDefault="003D3787" w:rsidP="00D12939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177BAC">
              <w:rPr>
                <w:rFonts w:ascii="Times New Roman" w:hAnsi="Times New Roman"/>
                <w:sz w:val="24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8"/>
              </w:rPr>
              <w:t>комплекса соц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альных учреждений, в том чи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ле дом</w:t>
            </w:r>
            <w:r w:rsidR="00177BAC">
              <w:rPr>
                <w:rFonts w:ascii="Times New Roman" w:hAnsi="Times New Roman"/>
                <w:sz w:val="24"/>
                <w:szCs w:val="28"/>
              </w:rPr>
              <w:t xml:space="preserve"> культуры на </w:t>
            </w:r>
            <w:r w:rsidR="00D12939">
              <w:rPr>
                <w:rFonts w:ascii="Times New Roman" w:hAnsi="Times New Roman"/>
                <w:sz w:val="24"/>
                <w:szCs w:val="28"/>
              </w:rPr>
              <w:t>150 мест</w:t>
            </w:r>
            <w:r w:rsidR="00177BAC" w:rsidRPr="00BC119C">
              <w:rPr>
                <w:rFonts w:ascii="Times New Roman" w:hAnsi="Times New Roman"/>
                <w:sz w:val="24"/>
                <w:szCs w:val="28"/>
              </w:rPr>
              <w:t xml:space="preserve"> с. Тугур</w:t>
            </w:r>
          </w:p>
        </w:tc>
        <w:tc>
          <w:tcPr>
            <w:tcW w:w="2764" w:type="dxa"/>
          </w:tcPr>
          <w:p w:rsidR="00177BAC" w:rsidRPr="00BC119C" w:rsidRDefault="00177BAC" w:rsidP="00E80FF4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BC119C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сельск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о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го поселения «Се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ло 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Т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/>
                <w:sz w:val="24"/>
                <w:szCs w:val="28"/>
              </w:rPr>
              <w:t>гур</w:t>
            </w:r>
            <w:r w:rsidRPr="006A46A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24" w:type="dxa"/>
          </w:tcPr>
          <w:p w:rsidR="00177BAC" w:rsidRPr="00BC119C" w:rsidRDefault="007B37F0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24" w:type="dxa"/>
          </w:tcPr>
          <w:p w:rsidR="00177BAC" w:rsidRPr="00BC119C" w:rsidRDefault="007B37F0" w:rsidP="00BC119C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</w:tbl>
    <w:p w:rsidR="00892F7F" w:rsidRPr="00E80FF4" w:rsidRDefault="00892F7F" w:rsidP="007B37F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639F8" w:rsidRDefault="00414EE3" w:rsidP="007B37F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Раздел 3. Источники и объемы финансирования</w:t>
      </w:r>
      <w:r w:rsidR="004D7894" w:rsidRPr="00E80FF4">
        <w:rPr>
          <w:rFonts w:ascii="Times New Roman" w:hAnsi="Times New Roman"/>
          <w:sz w:val="28"/>
          <w:szCs w:val="28"/>
        </w:rPr>
        <w:t xml:space="preserve"> </w:t>
      </w:r>
      <w:r w:rsidRPr="00E80FF4">
        <w:rPr>
          <w:rFonts w:ascii="Times New Roman" w:hAnsi="Times New Roman"/>
          <w:sz w:val="28"/>
          <w:szCs w:val="28"/>
        </w:rPr>
        <w:t>мероприятий</w:t>
      </w:r>
    </w:p>
    <w:p w:rsidR="00414EE3" w:rsidRPr="00E80FF4" w:rsidRDefault="00414EE3" w:rsidP="007B37F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Программы</w:t>
      </w:r>
    </w:p>
    <w:p w:rsidR="00414EE3" w:rsidRPr="00E80FF4" w:rsidRDefault="00414EE3" w:rsidP="00962A67">
      <w:pPr>
        <w:pStyle w:val="a8"/>
        <w:ind w:firstLine="567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 w:rsidR="00CA41E2" w:rsidRPr="00E80FF4">
        <w:rPr>
          <w:rFonts w:ascii="Times New Roman" w:hAnsi="Times New Roman"/>
          <w:sz w:val="28"/>
          <w:szCs w:val="28"/>
        </w:rPr>
        <w:t>всех уровней бюджета</w:t>
      </w:r>
      <w:r w:rsidRPr="00E80FF4">
        <w:rPr>
          <w:rFonts w:ascii="Times New Roman" w:hAnsi="Times New Roman"/>
          <w:sz w:val="28"/>
          <w:szCs w:val="28"/>
        </w:rPr>
        <w:t xml:space="preserve"> и внебюджетных средств (средств инвесторов).</w:t>
      </w:r>
    </w:p>
    <w:p w:rsidR="004145F4" w:rsidRDefault="00414EE3" w:rsidP="00E80FF4">
      <w:pPr>
        <w:pStyle w:val="a8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>Общий объем финансирования мероприятий Программы составляет</w:t>
      </w:r>
      <w:r w:rsidR="00962A67">
        <w:rPr>
          <w:rFonts w:ascii="Times New Roman" w:hAnsi="Times New Roman"/>
          <w:sz w:val="28"/>
          <w:szCs w:val="28"/>
        </w:rPr>
        <w:t xml:space="preserve"> </w:t>
      </w:r>
    </w:p>
    <w:p w:rsidR="00414EE3" w:rsidRPr="004145F4" w:rsidRDefault="00501850" w:rsidP="00E80FF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225 422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3" w:rsidRPr="004145F4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4145F4" w:rsidRPr="004145F4" w:rsidRDefault="004145F4" w:rsidP="00E80FF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5F4">
        <w:rPr>
          <w:rFonts w:ascii="Times New Roman" w:eastAsia="Times New Roman" w:hAnsi="Times New Roman"/>
          <w:sz w:val="28"/>
          <w:szCs w:val="28"/>
          <w:lang w:eastAsia="ru-RU"/>
        </w:rPr>
        <w:t>117 250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45F4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5F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145F4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федерального бюджета;</w:t>
      </w:r>
    </w:p>
    <w:p w:rsidR="00CA41E2" w:rsidRPr="004145F4" w:rsidRDefault="00501850" w:rsidP="00E80FF4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103 048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910" w:rsidRPr="004145F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CA41E2" w:rsidRPr="004145F4">
        <w:rPr>
          <w:rFonts w:ascii="Times New Roman" w:eastAsia="Times New Roman" w:hAnsi="Times New Roman"/>
          <w:sz w:val="28"/>
          <w:szCs w:val="28"/>
          <w:lang w:eastAsia="ru-RU"/>
        </w:rPr>
        <w:t>- за счет сре</w:t>
      </w:r>
      <w:proofErr w:type="gramStart"/>
      <w:r w:rsidR="00CA41E2" w:rsidRPr="004145F4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CA41E2" w:rsidRPr="004145F4"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E71650" w:rsidRPr="00171386" w:rsidRDefault="00501850" w:rsidP="00E80FF4">
      <w:pPr>
        <w:pStyle w:val="a8"/>
        <w:rPr>
          <w:rFonts w:ascii="Times New Roman" w:hAnsi="Times New Roman"/>
          <w:sz w:val="28"/>
          <w:szCs w:val="28"/>
        </w:rPr>
      </w:pP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5 123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01850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E3" w:rsidRPr="004145F4">
        <w:rPr>
          <w:rFonts w:ascii="Times New Roman" w:eastAsia="Times New Roman" w:hAnsi="Times New Roman"/>
          <w:sz w:val="28"/>
          <w:szCs w:val="28"/>
          <w:lang w:eastAsia="ru-RU"/>
        </w:rPr>
        <w:t>рублей - за счет</w:t>
      </w:r>
      <w:r w:rsidR="00414EE3" w:rsidRPr="00171386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</w:t>
      </w:r>
      <w:r w:rsidR="00E71650" w:rsidRPr="00171386">
        <w:rPr>
          <w:rFonts w:ascii="Times New Roman" w:hAnsi="Times New Roman"/>
          <w:sz w:val="28"/>
          <w:szCs w:val="28"/>
        </w:rPr>
        <w:t>.</w:t>
      </w:r>
    </w:p>
    <w:p w:rsidR="006639F8" w:rsidRPr="00171386" w:rsidRDefault="006639F8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1B4662" w:rsidRPr="00171386" w:rsidRDefault="001B4662" w:rsidP="0044247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71386">
        <w:rPr>
          <w:rFonts w:ascii="Times New Roman" w:hAnsi="Times New Roman"/>
          <w:sz w:val="28"/>
          <w:szCs w:val="28"/>
        </w:rPr>
        <w:t>Раздел 4. Целевые индикаторы Программы</w:t>
      </w:r>
    </w:p>
    <w:p w:rsidR="00171386" w:rsidRPr="00171386" w:rsidRDefault="00171386" w:rsidP="00FE78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787F" w:rsidRPr="00171386" w:rsidRDefault="00EE469D" w:rsidP="00FE78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- д</w:t>
      </w:r>
      <w:r w:rsidR="00FE787F" w:rsidRPr="00171386">
        <w:rPr>
          <w:rFonts w:ascii="Times New Roman" w:hAnsi="Times New Roman" w:cs="Times New Roman"/>
          <w:sz w:val="28"/>
          <w:szCs w:val="28"/>
        </w:rPr>
        <w:t>оля обучающихся, охваченных услугами дошкольного (далее - обр</w:t>
      </w:r>
      <w:r w:rsidR="00FE787F" w:rsidRPr="00171386">
        <w:rPr>
          <w:rFonts w:ascii="Times New Roman" w:hAnsi="Times New Roman" w:cs="Times New Roman"/>
          <w:sz w:val="28"/>
          <w:szCs w:val="28"/>
        </w:rPr>
        <w:t>а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зовательные услуги), от общего количества детей в возрасте от 1 года до 18 лет в муниципальном образовании: 2017 год –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%; 2018 год –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%; 2019 год </w:t>
      </w:r>
      <w:r w:rsidR="00FE787F" w:rsidRPr="001713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%; 2020 год - </w:t>
      </w:r>
      <w:r w:rsidR="00171386" w:rsidRPr="00171386">
        <w:rPr>
          <w:rFonts w:ascii="Times New Roman" w:hAnsi="Times New Roman" w:cs="Times New Roman"/>
          <w:sz w:val="28"/>
          <w:szCs w:val="28"/>
        </w:rPr>
        <w:t>95</w:t>
      </w:r>
      <w:r w:rsidR="00FE787F" w:rsidRPr="00171386">
        <w:rPr>
          <w:rFonts w:ascii="Times New Roman" w:hAnsi="Times New Roman" w:cs="Times New Roman"/>
          <w:sz w:val="28"/>
          <w:szCs w:val="28"/>
        </w:rPr>
        <w:t>%</w:t>
      </w:r>
      <w:r w:rsidR="00171386" w:rsidRPr="00171386">
        <w:rPr>
          <w:rFonts w:ascii="Times New Roman" w:hAnsi="Times New Roman" w:cs="Times New Roman"/>
          <w:sz w:val="28"/>
          <w:szCs w:val="28"/>
        </w:rPr>
        <w:t xml:space="preserve">; </w:t>
      </w:r>
      <w:r w:rsidR="00FE787F" w:rsidRPr="00171386">
        <w:rPr>
          <w:rFonts w:ascii="Times New Roman" w:hAnsi="Times New Roman" w:cs="Times New Roman"/>
          <w:sz w:val="28"/>
          <w:szCs w:val="28"/>
        </w:rPr>
        <w:t>2030 год - 95%.</w:t>
      </w:r>
    </w:p>
    <w:p w:rsidR="00FE787F" w:rsidRPr="00171386" w:rsidRDefault="00EE469D" w:rsidP="00FE78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- п</w:t>
      </w:r>
      <w:r w:rsidR="00FE787F" w:rsidRPr="00171386">
        <w:rPr>
          <w:rFonts w:ascii="Times New Roman" w:hAnsi="Times New Roman" w:cs="Times New Roman"/>
          <w:sz w:val="28"/>
          <w:szCs w:val="28"/>
        </w:rPr>
        <w:t>овышение к 2030 году уровня фактической обеспеченности учрежд</w:t>
      </w:r>
      <w:r w:rsidR="00FE787F" w:rsidRPr="00171386">
        <w:rPr>
          <w:rFonts w:ascii="Times New Roman" w:hAnsi="Times New Roman" w:cs="Times New Roman"/>
          <w:sz w:val="28"/>
          <w:szCs w:val="28"/>
        </w:rPr>
        <w:t>е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ниями культуры: 2017 год –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%; 2018 год –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 xml:space="preserve">%; 2019 год – </w:t>
      </w:r>
      <w:r w:rsidR="00171386" w:rsidRPr="00171386">
        <w:rPr>
          <w:rFonts w:ascii="Times New Roman" w:hAnsi="Times New Roman" w:cs="Times New Roman"/>
          <w:sz w:val="28"/>
          <w:szCs w:val="28"/>
        </w:rPr>
        <w:t>45</w:t>
      </w:r>
      <w:r w:rsidR="00FE787F" w:rsidRPr="00171386">
        <w:rPr>
          <w:rFonts w:ascii="Times New Roman" w:hAnsi="Times New Roman" w:cs="Times New Roman"/>
          <w:sz w:val="28"/>
          <w:szCs w:val="28"/>
        </w:rPr>
        <w:t>%; 2020 год - 9</w:t>
      </w:r>
      <w:r w:rsidR="00171386" w:rsidRPr="00171386">
        <w:rPr>
          <w:rFonts w:ascii="Times New Roman" w:hAnsi="Times New Roman" w:cs="Times New Roman"/>
          <w:sz w:val="28"/>
          <w:szCs w:val="28"/>
        </w:rPr>
        <w:t>5</w:t>
      </w:r>
      <w:r w:rsidR="00FE787F" w:rsidRPr="00171386">
        <w:rPr>
          <w:rFonts w:ascii="Times New Roman" w:hAnsi="Times New Roman" w:cs="Times New Roman"/>
          <w:sz w:val="28"/>
          <w:szCs w:val="28"/>
        </w:rPr>
        <w:t>%; 2030 год - 100%.</w:t>
      </w:r>
    </w:p>
    <w:p w:rsidR="00FE787F" w:rsidRPr="00F84830" w:rsidRDefault="00FE787F" w:rsidP="00FE78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87F" w:rsidRPr="00F84830" w:rsidRDefault="00FE787F" w:rsidP="00FE78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830">
        <w:rPr>
          <w:rFonts w:ascii="Times New Roman" w:hAnsi="Times New Roman" w:cs="Times New Roman"/>
          <w:sz w:val="28"/>
          <w:szCs w:val="28"/>
        </w:rPr>
        <w:t>Раздел 5. Оценка эффективности мероприятий Программы</w:t>
      </w:r>
    </w:p>
    <w:p w:rsidR="00FE787F" w:rsidRPr="00F84830" w:rsidRDefault="00FE787F" w:rsidP="00FE78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787F" w:rsidRPr="00692C78" w:rsidRDefault="00FE787F" w:rsidP="00FE787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C7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</w:t>
      </w:r>
      <w:r w:rsidRPr="00692C78">
        <w:rPr>
          <w:rFonts w:ascii="Times New Roman" w:hAnsi="Times New Roman" w:cs="Times New Roman"/>
          <w:sz w:val="28"/>
          <w:szCs w:val="28"/>
        </w:rPr>
        <w:t>с</w:t>
      </w:r>
      <w:r w:rsidRPr="00692C78">
        <w:rPr>
          <w:rFonts w:ascii="Times New Roman" w:hAnsi="Times New Roman" w:cs="Times New Roman"/>
          <w:sz w:val="28"/>
          <w:szCs w:val="28"/>
        </w:rPr>
        <w:t>новных показателей развития социальной инфраструктуры муниципального образования:</w:t>
      </w:r>
    </w:p>
    <w:p w:rsidR="00FE787F" w:rsidRPr="00171386" w:rsidRDefault="00FE787F" w:rsidP="00FE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В сфере развития образования:</w:t>
      </w:r>
    </w:p>
    <w:p w:rsidR="00FE787F" w:rsidRPr="00171386" w:rsidRDefault="00FE787F" w:rsidP="00FE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доля обучающихся, охваченных образовательными услугами, от общего количества детей в возрасте от 1 года до 18 лет в муниципальном образов</w:t>
      </w:r>
      <w:r w:rsidRPr="00171386">
        <w:rPr>
          <w:rFonts w:ascii="Times New Roman" w:hAnsi="Times New Roman" w:cs="Times New Roman"/>
          <w:sz w:val="28"/>
          <w:szCs w:val="28"/>
        </w:rPr>
        <w:t>а</w:t>
      </w:r>
      <w:r w:rsidRPr="00171386">
        <w:rPr>
          <w:rFonts w:ascii="Times New Roman" w:hAnsi="Times New Roman" w:cs="Times New Roman"/>
          <w:sz w:val="28"/>
          <w:szCs w:val="28"/>
        </w:rPr>
        <w:t>нии к 2030 году составит 95%.</w:t>
      </w:r>
    </w:p>
    <w:p w:rsidR="00FE787F" w:rsidRPr="00171386" w:rsidRDefault="00FE787F" w:rsidP="00FE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FE787F" w:rsidRPr="00171386" w:rsidRDefault="00FE787F" w:rsidP="00FE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уровень фактической обеспеченности населения муниципального обр</w:t>
      </w:r>
      <w:r w:rsidRPr="00171386">
        <w:rPr>
          <w:rFonts w:ascii="Times New Roman" w:hAnsi="Times New Roman" w:cs="Times New Roman"/>
          <w:sz w:val="28"/>
          <w:szCs w:val="28"/>
        </w:rPr>
        <w:t>а</w:t>
      </w:r>
      <w:r w:rsidRPr="00171386">
        <w:rPr>
          <w:rFonts w:ascii="Times New Roman" w:hAnsi="Times New Roman" w:cs="Times New Roman"/>
          <w:sz w:val="28"/>
          <w:szCs w:val="28"/>
        </w:rPr>
        <w:t>зования учреждениями культуры к 2030 году составит 100%.</w:t>
      </w:r>
    </w:p>
    <w:p w:rsidR="00FE787F" w:rsidRPr="00F84830" w:rsidRDefault="00FE787F" w:rsidP="00FE7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38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</w:t>
      </w:r>
      <w:r w:rsidRPr="00171386">
        <w:rPr>
          <w:rFonts w:ascii="Times New Roman" w:hAnsi="Times New Roman" w:cs="Times New Roman"/>
          <w:sz w:val="28"/>
          <w:szCs w:val="28"/>
        </w:rPr>
        <w:t>з</w:t>
      </w:r>
      <w:r w:rsidRPr="00171386">
        <w:rPr>
          <w:rFonts w:ascii="Times New Roman" w:hAnsi="Times New Roman" w:cs="Times New Roman"/>
          <w:sz w:val="28"/>
          <w:szCs w:val="28"/>
        </w:rPr>
        <w:t>ни населения муниципального образования, повышение уровня благоустро</w:t>
      </w:r>
      <w:r w:rsidRPr="00171386">
        <w:rPr>
          <w:rFonts w:ascii="Times New Roman" w:hAnsi="Times New Roman" w:cs="Times New Roman"/>
          <w:sz w:val="28"/>
          <w:szCs w:val="28"/>
        </w:rPr>
        <w:t>й</w:t>
      </w:r>
      <w:r w:rsidRPr="00171386">
        <w:rPr>
          <w:rFonts w:ascii="Times New Roman" w:hAnsi="Times New Roman" w:cs="Times New Roman"/>
          <w:sz w:val="28"/>
          <w:szCs w:val="28"/>
        </w:rPr>
        <w:t>ства территорий, создание комфортных и безопасных условий проживания.</w:t>
      </w:r>
    </w:p>
    <w:p w:rsidR="004613A1" w:rsidRDefault="004613A1" w:rsidP="00461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87F" w:rsidRDefault="00FE787F" w:rsidP="00461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830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</w:t>
      </w:r>
      <w:r w:rsidRPr="00F84830">
        <w:rPr>
          <w:rFonts w:ascii="Times New Roman" w:hAnsi="Times New Roman" w:cs="Times New Roman"/>
          <w:sz w:val="28"/>
          <w:szCs w:val="28"/>
        </w:rPr>
        <w:br/>
        <w:t>информационного обеспечения деятельности в сфере проектирования, стро</w:t>
      </w:r>
      <w:r w:rsidRPr="00F84830">
        <w:rPr>
          <w:rFonts w:ascii="Times New Roman" w:hAnsi="Times New Roman" w:cs="Times New Roman"/>
          <w:sz w:val="28"/>
          <w:szCs w:val="28"/>
        </w:rPr>
        <w:t>и</w:t>
      </w:r>
      <w:r w:rsidRPr="00F84830">
        <w:rPr>
          <w:rFonts w:ascii="Times New Roman" w:hAnsi="Times New Roman" w:cs="Times New Roman"/>
          <w:sz w:val="28"/>
          <w:szCs w:val="28"/>
        </w:rPr>
        <w:t>тельства, реконструкции объектов социальной инфраструктуры</w:t>
      </w:r>
    </w:p>
    <w:p w:rsidR="00604FE3" w:rsidRPr="00F84830" w:rsidRDefault="00604FE3" w:rsidP="004613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87F" w:rsidRPr="00F84830" w:rsidRDefault="00FE787F" w:rsidP="00604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30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в 2018 году во вновь утверждаемую Стратегию социально-экономического развития 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</w:t>
      </w:r>
      <w:r w:rsidRPr="00F84830">
        <w:rPr>
          <w:rFonts w:ascii="Times New Roman" w:hAnsi="Times New Roman" w:cs="Times New Roman"/>
          <w:sz w:val="28"/>
          <w:szCs w:val="28"/>
        </w:rPr>
        <w:t>и в муниципальные программы "</w:t>
      </w:r>
      <w:hyperlink r:id="rId11" w:history="1">
        <w:r w:rsidRPr="00F84830">
          <w:rPr>
            <w:rFonts w:ascii="Times New Roman" w:hAnsi="Times New Roman" w:cs="Times New Roman"/>
            <w:sz w:val="28"/>
            <w:szCs w:val="28"/>
          </w:rPr>
          <w:t>Развитие образования</w:t>
        </w:r>
      </w:hyperlink>
      <w:r w:rsidRPr="00F84830">
        <w:rPr>
          <w:rFonts w:ascii="Times New Roman" w:hAnsi="Times New Roman" w:cs="Times New Roman"/>
          <w:sz w:val="28"/>
          <w:szCs w:val="28"/>
        </w:rPr>
        <w:t xml:space="preserve"> в 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pacing w:val="-6"/>
          <w:sz w:val="28"/>
          <w:szCs w:val="28"/>
        </w:rPr>
        <w:t>Село Тугур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F84830">
        <w:rPr>
          <w:rFonts w:ascii="Times New Roman" w:hAnsi="Times New Roman" w:cs="Times New Roman"/>
          <w:sz w:val="28"/>
          <w:szCs w:val="28"/>
        </w:rPr>
        <w:t>, "</w:t>
      </w:r>
      <w:hyperlink r:id="rId12" w:history="1">
        <w:r w:rsidRPr="00F84830">
          <w:rPr>
            <w:rFonts w:ascii="Times New Roman" w:hAnsi="Times New Roman" w:cs="Times New Roman"/>
            <w:sz w:val="28"/>
            <w:szCs w:val="28"/>
          </w:rPr>
          <w:t>Развитие культ</w:t>
        </w:r>
        <w:r w:rsidRPr="00F84830">
          <w:rPr>
            <w:rFonts w:ascii="Times New Roman" w:hAnsi="Times New Roman" w:cs="Times New Roman"/>
            <w:sz w:val="28"/>
            <w:szCs w:val="28"/>
          </w:rPr>
          <w:t>у</w:t>
        </w:r>
        <w:r w:rsidRPr="00F84830">
          <w:rPr>
            <w:rFonts w:ascii="Times New Roman" w:hAnsi="Times New Roman" w:cs="Times New Roman"/>
            <w:sz w:val="28"/>
            <w:szCs w:val="28"/>
          </w:rPr>
          <w:t>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pacing w:val="-6"/>
          <w:sz w:val="28"/>
          <w:szCs w:val="28"/>
        </w:rPr>
        <w:t>Село Тугур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F84830">
        <w:rPr>
          <w:rFonts w:ascii="Times New Roman" w:hAnsi="Times New Roman" w:cs="Times New Roman"/>
          <w:sz w:val="28"/>
          <w:szCs w:val="28"/>
        </w:rPr>
        <w:t>", "</w:t>
      </w:r>
      <w:hyperlink r:id="rId13" w:history="1">
        <w:r w:rsidRPr="00F84830">
          <w:rPr>
            <w:rFonts w:ascii="Times New Roman" w:hAnsi="Times New Roman" w:cs="Times New Roman"/>
            <w:sz w:val="28"/>
            <w:szCs w:val="28"/>
          </w:rPr>
          <w:t>Физическая культура</w:t>
        </w:r>
      </w:hyperlink>
      <w:r w:rsidRPr="00F84830">
        <w:rPr>
          <w:rFonts w:ascii="Times New Roman" w:hAnsi="Times New Roman" w:cs="Times New Roman"/>
          <w:sz w:val="28"/>
          <w:szCs w:val="28"/>
        </w:rPr>
        <w:t xml:space="preserve"> и спорт в 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сел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pacing w:val="-6"/>
          <w:sz w:val="28"/>
          <w:szCs w:val="28"/>
        </w:rPr>
        <w:t>Село Тугур</w:t>
      </w:r>
      <w:r w:rsidRPr="00F8483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F84830">
        <w:rPr>
          <w:rFonts w:ascii="Times New Roman" w:hAnsi="Times New Roman" w:cs="Times New Roman"/>
          <w:sz w:val="28"/>
          <w:szCs w:val="28"/>
        </w:rPr>
        <w:t>" на период до 2020 года при утверждении бюджета муниципального образования на соответствующий год.</w:t>
      </w:r>
    </w:p>
    <w:p w:rsidR="001B4662" w:rsidRPr="00E80FF4" w:rsidRDefault="00C70274" w:rsidP="00604FE3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2020</w:t>
      </w:r>
      <w:r w:rsidR="001B4662" w:rsidRPr="00FE787F">
        <w:rPr>
          <w:rFonts w:ascii="Times New Roman" w:hAnsi="Times New Roman"/>
          <w:sz w:val="28"/>
          <w:szCs w:val="28"/>
        </w:rPr>
        <w:t xml:space="preserve"> года запланированные мероприятия Программы потребуют включения во вновь утверждаемые муниципальные программы в сфере обр</w:t>
      </w:r>
      <w:r w:rsidR="001B4662" w:rsidRPr="00FE787F">
        <w:rPr>
          <w:rFonts w:ascii="Times New Roman" w:hAnsi="Times New Roman"/>
          <w:sz w:val="28"/>
          <w:szCs w:val="28"/>
        </w:rPr>
        <w:t>а</w:t>
      </w:r>
      <w:r w:rsidR="001B4662" w:rsidRPr="00FE787F">
        <w:rPr>
          <w:rFonts w:ascii="Times New Roman" w:hAnsi="Times New Roman"/>
          <w:sz w:val="28"/>
          <w:szCs w:val="28"/>
        </w:rPr>
        <w:t>зования, культуры, физической культуры и спорта.</w:t>
      </w:r>
    </w:p>
    <w:p w:rsidR="00414EE3" w:rsidRPr="00E80FF4" w:rsidRDefault="00414EE3" w:rsidP="00604FE3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9021A1" w:rsidRDefault="009021A1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FE787F" w:rsidRDefault="00FE787F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FE787F" w:rsidRPr="00E80FF4" w:rsidRDefault="00FE787F" w:rsidP="00E80FF4">
      <w:pPr>
        <w:pStyle w:val="a8"/>
        <w:rPr>
          <w:rFonts w:ascii="Times New Roman" w:hAnsi="Times New Roman"/>
          <w:sz w:val="28"/>
          <w:szCs w:val="28"/>
        </w:rPr>
      </w:pPr>
    </w:p>
    <w:p w:rsidR="00414EE3" w:rsidRPr="00FE787F" w:rsidRDefault="00414EE3" w:rsidP="00FE787F">
      <w:pPr>
        <w:pStyle w:val="a8"/>
        <w:rPr>
          <w:rFonts w:ascii="Times New Roman" w:hAnsi="Times New Roman"/>
          <w:sz w:val="28"/>
          <w:szCs w:val="28"/>
        </w:rPr>
      </w:pPr>
      <w:r w:rsidRPr="00E80FF4">
        <w:rPr>
          <w:rFonts w:ascii="Times New Roman" w:hAnsi="Times New Roman"/>
          <w:sz w:val="28"/>
          <w:szCs w:val="28"/>
        </w:rPr>
        <w:t xml:space="preserve">Глава </w:t>
      </w:r>
      <w:r w:rsidR="00F96C8C" w:rsidRPr="00E80FF4">
        <w:rPr>
          <w:rFonts w:ascii="Times New Roman" w:hAnsi="Times New Roman"/>
          <w:sz w:val="28"/>
          <w:szCs w:val="28"/>
        </w:rPr>
        <w:t>сельского</w:t>
      </w:r>
      <w:r w:rsidR="00EC1AC4" w:rsidRPr="00E80FF4">
        <w:rPr>
          <w:rFonts w:ascii="Times New Roman" w:hAnsi="Times New Roman"/>
          <w:sz w:val="28"/>
          <w:szCs w:val="28"/>
        </w:rPr>
        <w:t xml:space="preserve"> поселения</w:t>
      </w:r>
      <w:r w:rsidR="00FE787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858EF">
        <w:rPr>
          <w:rFonts w:ascii="Times New Roman" w:hAnsi="Times New Roman"/>
          <w:sz w:val="27"/>
          <w:szCs w:val="27"/>
        </w:rPr>
        <w:t>А.Н.Самсонова</w:t>
      </w:r>
    </w:p>
    <w:sectPr w:rsidR="00414EE3" w:rsidRPr="00FE787F" w:rsidSect="00C614A6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41F"/>
    <w:multiLevelType w:val="multilevel"/>
    <w:tmpl w:val="7CB83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10016F"/>
    <w:multiLevelType w:val="multilevel"/>
    <w:tmpl w:val="44F6F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4EE3"/>
    <w:rsid w:val="00020623"/>
    <w:rsid w:val="00024830"/>
    <w:rsid w:val="00025E04"/>
    <w:rsid w:val="00027A2D"/>
    <w:rsid w:val="00030BF6"/>
    <w:rsid w:val="000365A9"/>
    <w:rsid w:val="000427BE"/>
    <w:rsid w:val="000924A0"/>
    <w:rsid w:val="00097689"/>
    <w:rsid w:val="000A5986"/>
    <w:rsid w:val="000B1272"/>
    <w:rsid w:val="000B2BC2"/>
    <w:rsid w:val="000D787C"/>
    <w:rsid w:val="00115819"/>
    <w:rsid w:val="00122295"/>
    <w:rsid w:val="00122F2F"/>
    <w:rsid w:val="00130386"/>
    <w:rsid w:val="00136A61"/>
    <w:rsid w:val="0014025F"/>
    <w:rsid w:val="00143B44"/>
    <w:rsid w:val="00161404"/>
    <w:rsid w:val="00164F7A"/>
    <w:rsid w:val="00171386"/>
    <w:rsid w:val="001722D2"/>
    <w:rsid w:val="00177BAC"/>
    <w:rsid w:val="00181139"/>
    <w:rsid w:val="00194BA0"/>
    <w:rsid w:val="00197215"/>
    <w:rsid w:val="001A0EF6"/>
    <w:rsid w:val="001B2DCF"/>
    <w:rsid w:val="001B4662"/>
    <w:rsid w:val="001D7FD1"/>
    <w:rsid w:val="002010FB"/>
    <w:rsid w:val="00202528"/>
    <w:rsid w:val="00233CD3"/>
    <w:rsid w:val="00240ECD"/>
    <w:rsid w:val="00250CF8"/>
    <w:rsid w:val="002532BA"/>
    <w:rsid w:val="00254E06"/>
    <w:rsid w:val="00256056"/>
    <w:rsid w:val="00256A65"/>
    <w:rsid w:val="002648DF"/>
    <w:rsid w:val="00274739"/>
    <w:rsid w:val="00276723"/>
    <w:rsid w:val="00290D45"/>
    <w:rsid w:val="002929B4"/>
    <w:rsid w:val="002A6237"/>
    <w:rsid w:val="002C41A6"/>
    <w:rsid w:val="002C6AC3"/>
    <w:rsid w:val="002D1298"/>
    <w:rsid w:val="002D6CBA"/>
    <w:rsid w:val="002F6D3C"/>
    <w:rsid w:val="00302D1A"/>
    <w:rsid w:val="00317239"/>
    <w:rsid w:val="0032616C"/>
    <w:rsid w:val="0032777A"/>
    <w:rsid w:val="0034677D"/>
    <w:rsid w:val="00367235"/>
    <w:rsid w:val="003747F9"/>
    <w:rsid w:val="003A001E"/>
    <w:rsid w:val="003A4036"/>
    <w:rsid w:val="003A7F1E"/>
    <w:rsid w:val="003C3F81"/>
    <w:rsid w:val="003C5A12"/>
    <w:rsid w:val="003C5BEB"/>
    <w:rsid w:val="003D3787"/>
    <w:rsid w:val="003E00F6"/>
    <w:rsid w:val="003E0106"/>
    <w:rsid w:val="003F717D"/>
    <w:rsid w:val="00410A7A"/>
    <w:rsid w:val="004145F4"/>
    <w:rsid w:val="00414EE3"/>
    <w:rsid w:val="004246CB"/>
    <w:rsid w:val="00431BEB"/>
    <w:rsid w:val="004407F8"/>
    <w:rsid w:val="0044247E"/>
    <w:rsid w:val="00445BBA"/>
    <w:rsid w:val="004613A1"/>
    <w:rsid w:val="004769FB"/>
    <w:rsid w:val="004B18DD"/>
    <w:rsid w:val="004B3AF3"/>
    <w:rsid w:val="004C17A0"/>
    <w:rsid w:val="004D03D2"/>
    <w:rsid w:val="004D7894"/>
    <w:rsid w:val="004E474A"/>
    <w:rsid w:val="004F1986"/>
    <w:rsid w:val="00501850"/>
    <w:rsid w:val="00506680"/>
    <w:rsid w:val="00507126"/>
    <w:rsid w:val="00516F4D"/>
    <w:rsid w:val="00524C98"/>
    <w:rsid w:val="00530436"/>
    <w:rsid w:val="00530A27"/>
    <w:rsid w:val="00533C9F"/>
    <w:rsid w:val="00535CB4"/>
    <w:rsid w:val="005366F0"/>
    <w:rsid w:val="00561BA8"/>
    <w:rsid w:val="00574C9D"/>
    <w:rsid w:val="005804B9"/>
    <w:rsid w:val="00582DFD"/>
    <w:rsid w:val="00586DB9"/>
    <w:rsid w:val="005A002D"/>
    <w:rsid w:val="005A1F8F"/>
    <w:rsid w:val="005A4D47"/>
    <w:rsid w:val="005D5C21"/>
    <w:rsid w:val="005D7944"/>
    <w:rsid w:val="005F6FCD"/>
    <w:rsid w:val="005F7B2B"/>
    <w:rsid w:val="00604582"/>
    <w:rsid w:val="00604FE3"/>
    <w:rsid w:val="0060798A"/>
    <w:rsid w:val="00616E2E"/>
    <w:rsid w:val="00617734"/>
    <w:rsid w:val="006473E1"/>
    <w:rsid w:val="006639F8"/>
    <w:rsid w:val="00670C8C"/>
    <w:rsid w:val="00674745"/>
    <w:rsid w:val="00691C58"/>
    <w:rsid w:val="00692C78"/>
    <w:rsid w:val="006A1908"/>
    <w:rsid w:val="006A46A4"/>
    <w:rsid w:val="006C1096"/>
    <w:rsid w:val="006C4F52"/>
    <w:rsid w:val="006D4D1A"/>
    <w:rsid w:val="006E79CD"/>
    <w:rsid w:val="006F2D2A"/>
    <w:rsid w:val="006F4C08"/>
    <w:rsid w:val="00722B00"/>
    <w:rsid w:val="00733746"/>
    <w:rsid w:val="00746F48"/>
    <w:rsid w:val="007574EF"/>
    <w:rsid w:val="007607DF"/>
    <w:rsid w:val="00762B73"/>
    <w:rsid w:val="00763CA6"/>
    <w:rsid w:val="00771F64"/>
    <w:rsid w:val="00782B12"/>
    <w:rsid w:val="007876CA"/>
    <w:rsid w:val="007901FC"/>
    <w:rsid w:val="00790A43"/>
    <w:rsid w:val="007923A1"/>
    <w:rsid w:val="00793627"/>
    <w:rsid w:val="007A0251"/>
    <w:rsid w:val="007A5CC8"/>
    <w:rsid w:val="007A6D73"/>
    <w:rsid w:val="007B37F0"/>
    <w:rsid w:val="007C0713"/>
    <w:rsid w:val="007C2953"/>
    <w:rsid w:val="007D7C1F"/>
    <w:rsid w:val="007E2677"/>
    <w:rsid w:val="007F02D1"/>
    <w:rsid w:val="007F31AF"/>
    <w:rsid w:val="007F3FD8"/>
    <w:rsid w:val="007F6D54"/>
    <w:rsid w:val="008015A0"/>
    <w:rsid w:val="008017A8"/>
    <w:rsid w:val="00805D93"/>
    <w:rsid w:val="00811B97"/>
    <w:rsid w:val="00833073"/>
    <w:rsid w:val="00854F72"/>
    <w:rsid w:val="00892F7F"/>
    <w:rsid w:val="008B438C"/>
    <w:rsid w:val="008C2393"/>
    <w:rsid w:val="008C4697"/>
    <w:rsid w:val="008C4786"/>
    <w:rsid w:val="008C6EE5"/>
    <w:rsid w:val="008D20D4"/>
    <w:rsid w:val="008D43E1"/>
    <w:rsid w:val="008E2B5B"/>
    <w:rsid w:val="008E4C93"/>
    <w:rsid w:val="008E6AAB"/>
    <w:rsid w:val="008F7FFA"/>
    <w:rsid w:val="009021A1"/>
    <w:rsid w:val="009105B4"/>
    <w:rsid w:val="0091169C"/>
    <w:rsid w:val="0091243C"/>
    <w:rsid w:val="00913D26"/>
    <w:rsid w:val="00947ED1"/>
    <w:rsid w:val="0095143F"/>
    <w:rsid w:val="00962A67"/>
    <w:rsid w:val="00962C61"/>
    <w:rsid w:val="00970736"/>
    <w:rsid w:val="0097513A"/>
    <w:rsid w:val="009753E3"/>
    <w:rsid w:val="00996FF8"/>
    <w:rsid w:val="009A2B7D"/>
    <w:rsid w:val="009C58E3"/>
    <w:rsid w:val="009D05A2"/>
    <w:rsid w:val="009D677E"/>
    <w:rsid w:val="009E1004"/>
    <w:rsid w:val="009E2F57"/>
    <w:rsid w:val="009E5B31"/>
    <w:rsid w:val="00A007A2"/>
    <w:rsid w:val="00A126D3"/>
    <w:rsid w:val="00A27CB0"/>
    <w:rsid w:val="00A312BC"/>
    <w:rsid w:val="00A35910"/>
    <w:rsid w:val="00A37111"/>
    <w:rsid w:val="00A40995"/>
    <w:rsid w:val="00A561C9"/>
    <w:rsid w:val="00A6168C"/>
    <w:rsid w:val="00A65716"/>
    <w:rsid w:val="00A70F79"/>
    <w:rsid w:val="00A75BA0"/>
    <w:rsid w:val="00A812A1"/>
    <w:rsid w:val="00A81C59"/>
    <w:rsid w:val="00A858EF"/>
    <w:rsid w:val="00AC33E4"/>
    <w:rsid w:val="00AC4EF0"/>
    <w:rsid w:val="00AE6F68"/>
    <w:rsid w:val="00AF7D6B"/>
    <w:rsid w:val="00B1506C"/>
    <w:rsid w:val="00B264F2"/>
    <w:rsid w:val="00B266C4"/>
    <w:rsid w:val="00B54E0C"/>
    <w:rsid w:val="00B666B0"/>
    <w:rsid w:val="00B75147"/>
    <w:rsid w:val="00B755CE"/>
    <w:rsid w:val="00B83C68"/>
    <w:rsid w:val="00B9048C"/>
    <w:rsid w:val="00B97D02"/>
    <w:rsid w:val="00BA00BB"/>
    <w:rsid w:val="00BB2007"/>
    <w:rsid w:val="00BC0079"/>
    <w:rsid w:val="00BC0D4D"/>
    <w:rsid w:val="00BC119C"/>
    <w:rsid w:val="00BC3A34"/>
    <w:rsid w:val="00BE4421"/>
    <w:rsid w:val="00BE4947"/>
    <w:rsid w:val="00BE4BC0"/>
    <w:rsid w:val="00C24484"/>
    <w:rsid w:val="00C32797"/>
    <w:rsid w:val="00C32D04"/>
    <w:rsid w:val="00C40081"/>
    <w:rsid w:val="00C614A6"/>
    <w:rsid w:val="00C70274"/>
    <w:rsid w:val="00C761A2"/>
    <w:rsid w:val="00C86F60"/>
    <w:rsid w:val="00C968DD"/>
    <w:rsid w:val="00CA41E2"/>
    <w:rsid w:val="00CB3EDE"/>
    <w:rsid w:val="00CB692B"/>
    <w:rsid w:val="00CC2EB1"/>
    <w:rsid w:val="00CC5678"/>
    <w:rsid w:val="00CF0706"/>
    <w:rsid w:val="00CF3281"/>
    <w:rsid w:val="00CF3758"/>
    <w:rsid w:val="00CF630F"/>
    <w:rsid w:val="00CF7D69"/>
    <w:rsid w:val="00D05ECF"/>
    <w:rsid w:val="00D12939"/>
    <w:rsid w:val="00D12D70"/>
    <w:rsid w:val="00D1641F"/>
    <w:rsid w:val="00D25987"/>
    <w:rsid w:val="00D5304F"/>
    <w:rsid w:val="00D62ABF"/>
    <w:rsid w:val="00D773A1"/>
    <w:rsid w:val="00D929B2"/>
    <w:rsid w:val="00DA11F9"/>
    <w:rsid w:val="00DB2123"/>
    <w:rsid w:val="00DB4A12"/>
    <w:rsid w:val="00DD5B67"/>
    <w:rsid w:val="00DD7039"/>
    <w:rsid w:val="00DF064F"/>
    <w:rsid w:val="00DF6B5F"/>
    <w:rsid w:val="00DF70D4"/>
    <w:rsid w:val="00E126D6"/>
    <w:rsid w:val="00E130B3"/>
    <w:rsid w:val="00E22911"/>
    <w:rsid w:val="00E4525D"/>
    <w:rsid w:val="00E47F7D"/>
    <w:rsid w:val="00E52CF7"/>
    <w:rsid w:val="00E54135"/>
    <w:rsid w:val="00E553B3"/>
    <w:rsid w:val="00E61198"/>
    <w:rsid w:val="00E7136C"/>
    <w:rsid w:val="00E71650"/>
    <w:rsid w:val="00E73250"/>
    <w:rsid w:val="00E77370"/>
    <w:rsid w:val="00E773E2"/>
    <w:rsid w:val="00E80FF4"/>
    <w:rsid w:val="00E90635"/>
    <w:rsid w:val="00EA4B0E"/>
    <w:rsid w:val="00EB7E8D"/>
    <w:rsid w:val="00EC1AC4"/>
    <w:rsid w:val="00EC68EC"/>
    <w:rsid w:val="00EC7966"/>
    <w:rsid w:val="00ED4770"/>
    <w:rsid w:val="00EE469D"/>
    <w:rsid w:val="00EF03F8"/>
    <w:rsid w:val="00EF154C"/>
    <w:rsid w:val="00EF41F9"/>
    <w:rsid w:val="00EF7286"/>
    <w:rsid w:val="00F029E1"/>
    <w:rsid w:val="00F052C0"/>
    <w:rsid w:val="00F12C7B"/>
    <w:rsid w:val="00F21A44"/>
    <w:rsid w:val="00F235AA"/>
    <w:rsid w:val="00F37145"/>
    <w:rsid w:val="00F51942"/>
    <w:rsid w:val="00F520FC"/>
    <w:rsid w:val="00F55303"/>
    <w:rsid w:val="00F603BA"/>
    <w:rsid w:val="00F64176"/>
    <w:rsid w:val="00F8384B"/>
    <w:rsid w:val="00F85B02"/>
    <w:rsid w:val="00F90C3F"/>
    <w:rsid w:val="00F90CC8"/>
    <w:rsid w:val="00F96C8C"/>
    <w:rsid w:val="00FA4DA1"/>
    <w:rsid w:val="00FD6566"/>
    <w:rsid w:val="00FE005A"/>
    <w:rsid w:val="00FE0FB8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2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2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025F"/>
    <w:rPr>
      <w:b/>
      <w:bCs/>
    </w:rPr>
  </w:style>
  <w:style w:type="paragraph" w:styleId="a8">
    <w:name w:val="No Spacing"/>
    <w:uiPriority w:val="1"/>
    <w:qFormat/>
    <w:rsid w:val="00722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0CBE188F17617FECAE797A562Q2g5F" TargetMode="External"/><Relationship Id="rId13" Type="http://schemas.openxmlformats.org/officeDocument/2006/relationships/hyperlink" Target="consultantplus://offline/ref=3B028AF33C5344A288375CBA35C8B0C9F5C1BC82F0721BAF90B8CCF8352CCB948290BE0368AC7F4D0CD066QDg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028AF33C5344A2883742B723A4EEC2F3C2E487FC7017FECAE797A562Q2g5F" TargetMode="External"/><Relationship Id="rId12" Type="http://schemas.openxmlformats.org/officeDocument/2006/relationships/hyperlink" Target="consultantplus://offline/ref=3B028AF33C5344A288375CBA35C8B0C9F5C1BC82F0721FA196B8CCF8352CCB948290BE0368AC7F4D0CD261QDg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028AF33C5344A2883742B723A4EEC2F0CBE188F17617FECAE797A562Q2g5F" TargetMode="External"/><Relationship Id="rId11" Type="http://schemas.openxmlformats.org/officeDocument/2006/relationships/hyperlink" Target="consultantplus://offline/ref=3B028AF33C5344A288375CBA35C8B0C9F5C1BC82F07218AF90B8CCF8352CCB948290BE0368AC7F4D0CD261QDg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028AF33C5344A288375CBA35C8B0C9F5C1BC82F0721FA196B8CCF8352CCB948290BE0368AC7F4D0CD261QDg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28AF33C5344A2883742B723A4EEC2F3C2E487FC7017FECAE797A562Q2g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65A-E3A3-43E8-A302-2017257A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User</cp:lastModifiedBy>
  <cp:revision>36</cp:revision>
  <cp:lastPrinted>2017-09-19T01:39:00Z</cp:lastPrinted>
  <dcterms:created xsi:type="dcterms:W3CDTF">2017-09-14T05:20:00Z</dcterms:created>
  <dcterms:modified xsi:type="dcterms:W3CDTF">2017-10-03T00:03:00Z</dcterms:modified>
</cp:coreProperties>
</file>